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B8F" w:rsidRPr="00C70073" w:rsidRDefault="00E80B8F" w:rsidP="00C70073">
      <w:pPr>
        <w:pStyle w:val="Heading2"/>
        <w:jc w:val="center"/>
        <w:rPr>
          <w:rFonts w:ascii="Times New Roman" w:hAnsi="Times New Roman"/>
          <w:sz w:val="24"/>
          <w:szCs w:val="24"/>
        </w:rPr>
      </w:pPr>
      <w:r w:rsidRPr="00C70073">
        <w:rPr>
          <w:rFonts w:ascii="Times New Roman" w:hAnsi="Times New Roman"/>
          <w:sz w:val="24"/>
          <w:szCs w:val="24"/>
        </w:rPr>
        <w:t>NODARBINĀTĪBAS VALSTS AĢENTŪRA</w:t>
      </w:r>
    </w:p>
    <w:p w:rsidR="00E80B8F" w:rsidRPr="00C70073" w:rsidRDefault="00E80B8F" w:rsidP="00C70073">
      <w:pPr>
        <w:pStyle w:val="Heading2"/>
        <w:jc w:val="center"/>
        <w:rPr>
          <w:rFonts w:ascii="Times New Roman" w:hAnsi="Times New Roman"/>
          <w:b w:val="0"/>
          <w:bCs/>
          <w:sz w:val="24"/>
          <w:szCs w:val="24"/>
        </w:rPr>
      </w:pPr>
    </w:p>
    <w:p w:rsidR="00E80B8F" w:rsidRDefault="00C70073" w:rsidP="00C70073">
      <w:pPr>
        <w:pStyle w:val="Heading2"/>
        <w:jc w:val="center"/>
        <w:rPr>
          <w:rFonts w:ascii="Times New Roman" w:hAnsi="Times New Roman"/>
          <w:b w:val="0"/>
          <w:bCs/>
          <w:sz w:val="24"/>
          <w:szCs w:val="24"/>
        </w:rPr>
      </w:pPr>
      <w:r>
        <w:rPr>
          <w:rFonts w:ascii="Times New Roman" w:hAnsi="Times New Roman"/>
          <w:b w:val="0"/>
          <w:bCs/>
          <w:sz w:val="24"/>
          <w:szCs w:val="24"/>
        </w:rPr>
        <w:t>Iepirkums 9</w:t>
      </w:r>
      <w:r w:rsidR="00710701" w:rsidRPr="00C70073">
        <w:rPr>
          <w:rFonts w:ascii="Times New Roman" w:hAnsi="Times New Roman"/>
          <w:b w:val="0"/>
          <w:bCs/>
          <w:sz w:val="24"/>
          <w:szCs w:val="24"/>
        </w:rPr>
        <w:t>.</w:t>
      </w:r>
      <w:r w:rsidR="00473C6B" w:rsidRPr="00C70073">
        <w:rPr>
          <w:rFonts w:ascii="Times New Roman" w:hAnsi="Times New Roman"/>
          <w:b w:val="0"/>
          <w:bCs/>
          <w:sz w:val="24"/>
          <w:szCs w:val="24"/>
          <w:vertAlign w:val="superscript"/>
        </w:rPr>
        <w:t xml:space="preserve"> </w:t>
      </w:r>
      <w:r>
        <w:rPr>
          <w:rFonts w:ascii="Times New Roman" w:hAnsi="Times New Roman"/>
          <w:b w:val="0"/>
          <w:bCs/>
          <w:sz w:val="24"/>
          <w:szCs w:val="24"/>
        </w:rPr>
        <w:t>panta kārtībā</w:t>
      </w:r>
    </w:p>
    <w:p w:rsidR="00C70073" w:rsidRPr="00C70073" w:rsidRDefault="00C70073" w:rsidP="00C70073"/>
    <w:p w:rsidR="00C70073" w:rsidRDefault="00C70073" w:rsidP="00C70073">
      <w:pPr>
        <w:jc w:val="center"/>
        <w:rPr>
          <w:b/>
          <w:sz w:val="24"/>
          <w:szCs w:val="24"/>
        </w:rPr>
      </w:pPr>
      <w:r w:rsidRPr="00B52D64">
        <w:rPr>
          <w:b/>
          <w:sz w:val="24"/>
          <w:szCs w:val="24"/>
        </w:rPr>
        <w:t>“Žalūziju iegāde un remonts”</w:t>
      </w:r>
    </w:p>
    <w:p w:rsidR="00C70073" w:rsidRDefault="00C70073" w:rsidP="00C70073">
      <w:pPr>
        <w:jc w:val="center"/>
        <w:rPr>
          <w:b/>
          <w:sz w:val="24"/>
          <w:szCs w:val="24"/>
        </w:rPr>
      </w:pPr>
    </w:p>
    <w:p w:rsidR="00C70073" w:rsidRPr="00B52D64" w:rsidRDefault="00C70073" w:rsidP="00C70073">
      <w:pPr>
        <w:jc w:val="center"/>
        <w:rPr>
          <w:sz w:val="24"/>
          <w:szCs w:val="24"/>
        </w:rPr>
      </w:pPr>
      <w:r w:rsidRPr="00B52D64">
        <w:rPr>
          <w:sz w:val="24"/>
          <w:szCs w:val="24"/>
        </w:rPr>
        <w:t>(Iepirkuma identifikācijas numurs – NVA 2017/</w:t>
      </w:r>
      <w:r>
        <w:rPr>
          <w:sz w:val="24"/>
          <w:szCs w:val="24"/>
        </w:rPr>
        <w:t>1</w:t>
      </w:r>
      <w:r w:rsidRPr="00B52D64">
        <w:rPr>
          <w:sz w:val="24"/>
          <w:szCs w:val="24"/>
        </w:rPr>
        <w:t>9)</w:t>
      </w:r>
    </w:p>
    <w:p w:rsidR="0058174A" w:rsidRPr="00C70073" w:rsidRDefault="0058174A" w:rsidP="00C70073">
      <w:pPr>
        <w:jc w:val="center"/>
        <w:rPr>
          <w:sz w:val="24"/>
          <w:szCs w:val="24"/>
        </w:rPr>
      </w:pPr>
      <w:r w:rsidRPr="00C70073">
        <w:rPr>
          <w:sz w:val="24"/>
          <w:szCs w:val="24"/>
        </w:rPr>
        <w:t>IEPIRKUM</w:t>
      </w:r>
      <w:r w:rsidR="00810AB6" w:rsidRPr="00C70073">
        <w:rPr>
          <w:sz w:val="24"/>
          <w:szCs w:val="24"/>
        </w:rPr>
        <w:t>A KOMISIJAS SĒDES PROTOKOLS Nr.</w:t>
      </w:r>
      <w:r w:rsidR="00C70073">
        <w:rPr>
          <w:sz w:val="24"/>
          <w:szCs w:val="24"/>
        </w:rPr>
        <w:t>2</w:t>
      </w:r>
    </w:p>
    <w:p w:rsidR="00D068DB" w:rsidRPr="00C70073" w:rsidRDefault="00D068DB" w:rsidP="00C70073">
      <w:pPr>
        <w:rPr>
          <w:sz w:val="24"/>
          <w:szCs w:val="24"/>
        </w:rPr>
      </w:pPr>
    </w:p>
    <w:p w:rsidR="00E80B8F" w:rsidRPr="00C70073" w:rsidRDefault="00E80B8F" w:rsidP="00C70073">
      <w:pPr>
        <w:pStyle w:val="BodyText"/>
        <w:rPr>
          <w:rFonts w:ascii="Times New Roman" w:hAnsi="Times New Roman"/>
          <w:sz w:val="24"/>
          <w:szCs w:val="24"/>
        </w:rPr>
      </w:pPr>
      <w:r w:rsidRPr="00C70073">
        <w:rPr>
          <w:rFonts w:ascii="Times New Roman" w:hAnsi="Times New Roman"/>
          <w:sz w:val="24"/>
          <w:szCs w:val="24"/>
        </w:rPr>
        <w:t>201</w:t>
      </w:r>
      <w:r w:rsidR="00810AB6" w:rsidRPr="00C70073">
        <w:rPr>
          <w:rFonts w:ascii="Times New Roman" w:hAnsi="Times New Roman"/>
          <w:sz w:val="24"/>
          <w:szCs w:val="24"/>
        </w:rPr>
        <w:t>7</w:t>
      </w:r>
      <w:r w:rsidRPr="00C70073">
        <w:rPr>
          <w:rFonts w:ascii="Times New Roman" w:hAnsi="Times New Roman"/>
          <w:sz w:val="24"/>
          <w:szCs w:val="24"/>
        </w:rPr>
        <w:t>.gada</w:t>
      </w:r>
      <w:r w:rsidR="0047312C" w:rsidRPr="00C70073">
        <w:rPr>
          <w:rFonts w:ascii="Times New Roman" w:hAnsi="Times New Roman"/>
          <w:sz w:val="24"/>
          <w:szCs w:val="24"/>
        </w:rPr>
        <w:t xml:space="preserve"> </w:t>
      </w:r>
      <w:r w:rsidR="0098788E" w:rsidRPr="00C70073">
        <w:rPr>
          <w:rFonts w:ascii="Times New Roman" w:hAnsi="Times New Roman"/>
          <w:sz w:val="24"/>
          <w:szCs w:val="24"/>
        </w:rPr>
        <w:t>2</w:t>
      </w:r>
      <w:r w:rsidR="00C70073">
        <w:rPr>
          <w:rFonts w:ascii="Times New Roman" w:hAnsi="Times New Roman"/>
          <w:sz w:val="24"/>
          <w:szCs w:val="24"/>
        </w:rPr>
        <w:t>0.jūlijā</w:t>
      </w:r>
    </w:p>
    <w:p w:rsidR="00E80B8F" w:rsidRPr="00C70073" w:rsidRDefault="00E80B8F" w:rsidP="00C70073">
      <w:pPr>
        <w:pStyle w:val="BodyText"/>
        <w:rPr>
          <w:rFonts w:ascii="Times New Roman" w:hAnsi="Times New Roman"/>
          <w:sz w:val="24"/>
          <w:szCs w:val="24"/>
        </w:rPr>
      </w:pPr>
      <w:r w:rsidRPr="00C70073">
        <w:rPr>
          <w:rFonts w:ascii="Times New Roman" w:hAnsi="Times New Roman"/>
          <w:sz w:val="24"/>
          <w:szCs w:val="24"/>
        </w:rPr>
        <w:t>K. Valdemāra ielā 38 k-1, Rīgā</w:t>
      </w:r>
    </w:p>
    <w:p w:rsidR="00E80B8F" w:rsidRPr="00C70073" w:rsidRDefault="00E80B8F" w:rsidP="00C70073">
      <w:pPr>
        <w:pStyle w:val="BodyText"/>
        <w:rPr>
          <w:rFonts w:ascii="Times New Roman" w:hAnsi="Times New Roman"/>
          <w:sz w:val="24"/>
          <w:szCs w:val="24"/>
        </w:rPr>
      </w:pPr>
    </w:p>
    <w:p w:rsidR="00D068DB" w:rsidRPr="00C70073" w:rsidRDefault="00D068DB" w:rsidP="00C70073">
      <w:pPr>
        <w:pStyle w:val="BodyText"/>
        <w:rPr>
          <w:rFonts w:ascii="Times New Roman" w:hAnsi="Times New Roman"/>
          <w:b/>
          <w:sz w:val="24"/>
          <w:szCs w:val="24"/>
        </w:rPr>
      </w:pPr>
    </w:p>
    <w:p w:rsidR="00E80B8F" w:rsidRPr="00C70073" w:rsidRDefault="00E80B8F" w:rsidP="00C70073">
      <w:pPr>
        <w:pStyle w:val="BodyText"/>
        <w:rPr>
          <w:rFonts w:ascii="Times New Roman" w:hAnsi="Times New Roman"/>
          <w:b/>
          <w:sz w:val="24"/>
          <w:szCs w:val="24"/>
        </w:rPr>
      </w:pPr>
      <w:r w:rsidRPr="00C70073">
        <w:rPr>
          <w:rFonts w:ascii="Times New Roman" w:hAnsi="Times New Roman"/>
          <w:b/>
          <w:sz w:val="24"/>
          <w:szCs w:val="24"/>
        </w:rPr>
        <w:t>Darba kārtība:</w:t>
      </w:r>
    </w:p>
    <w:p w:rsidR="00E80B8F" w:rsidRPr="00C70073" w:rsidRDefault="00C70073" w:rsidP="00C70073">
      <w:pPr>
        <w:pStyle w:val="BodyText"/>
        <w:ind w:firstLine="720"/>
        <w:rPr>
          <w:rFonts w:ascii="Times New Roman" w:hAnsi="Times New Roman"/>
          <w:sz w:val="24"/>
          <w:szCs w:val="24"/>
        </w:rPr>
      </w:pPr>
      <w:r w:rsidRPr="00B52D64">
        <w:rPr>
          <w:sz w:val="24"/>
          <w:szCs w:val="24"/>
        </w:rPr>
        <w:t xml:space="preserve">Iepirkuma </w:t>
      </w:r>
      <w:r>
        <w:rPr>
          <w:sz w:val="24"/>
          <w:szCs w:val="24"/>
        </w:rPr>
        <w:t>“Žalūziju iegāde un remonts</w:t>
      </w:r>
      <w:r w:rsidRPr="00B52D64">
        <w:rPr>
          <w:sz w:val="24"/>
          <w:szCs w:val="24"/>
        </w:rPr>
        <w:t>”,  iepirkuma identifikācijas numurs – NVA 201</w:t>
      </w:r>
      <w:r>
        <w:rPr>
          <w:sz w:val="24"/>
          <w:szCs w:val="24"/>
        </w:rPr>
        <w:t>7</w:t>
      </w:r>
      <w:r w:rsidRPr="00B52D64">
        <w:rPr>
          <w:sz w:val="24"/>
          <w:szCs w:val="24"/>
        </w:rPr>
        <w:t>/</w:t>
      </w:r>
      <w:r>
        <w:rPr>
          <w:sz w:val="24"/>
          <w:szCs w:val="24"/>
        </w:rPr>
        <w:t>19</w:t>
      </w:r>
      <w:r w:rsidRPr="00B52D64">
        <w:rPr>
          <w:sz w:val="24"/>
          <w:szCs w:val="24"/>
        </w:rPr>
        <w:t>,</w:t>
      </w:r>
      <w:r w:rsidR="00182571" w:rsidRPr="00C70073">
        <w:rPr>
          <w:rFonts w:ascii="Times New Roman" w:hAnsi="Times New Roman"/>
          <w:color w:val="000000"/>
          <w:sz w:val="24"/>
          <w:szCs w:val="24"/>
        </w:rPr>
        <w:t xml:space="preserve"> </w:t>
      </w:r>
      <w:r w:rsidR="005C086F" w:rsidRPr="00C70073">
        <w:rPr>
          <w:rFonts w:ascii="Times New Roman" w:hAnsi="Times New Roman"/>
          <w:color w:val="000000"/>
          <w:sz w:val="24"/>
          <w:szCs w:val="24"/>
        </w:rPr>
        <w:t>atvēršana un vēr</w:t>
      </w:r>
      <w:r w:rsidR="00473C6B" w:rsidRPr="00C70073">
        <w:rPr>
          <w:rFonts w:ascii="Times New Roman" w:hAnsi="Times New Roman"/>
          <w:color w:val="000000"/>
          <w:sz w:val="24"/>
          <w:szCs w:val="24"/>
        </w:rPr>
        <w:t>tēšana</w:t>
      </w:r>
      <w:r w:rsidR="005601B5" w:rsidRPr="00C70073">
        <w:rPr>
          <w:rFonts w:ascii="Times New Roman" w:hAnsi="Times New Roman"/>
          <w:color w:val="000000"/>
          <w:sz w:val="24"/>
          <w:szCs w:val="24"/>
        </w:rPr>
        <w:t>.</w:t>
      </w:r>
    </w:p>
    <w:p w:rsidR="00E80B8F" w:rsidRPr="00C70073" w:rsidRDefault="00E80B8F" w:rsidP="00C70073">
      <w:pPr>
        <w:ind w:firstLine="357"/>
        <w:jc w:val="both"/>
        <w:rPr>
          <w:sz w:val="24"/>
          <w:szCs w:val="24"/>
        </w:rPr>
      </w:pPr>
    </w:p>
    <w:p w:rsidR="00284399" w:rsidRPr="00C70073" w:rsidRDefault="00284399" w:rsidP="00C70073">
      <w:pPr>
        <w:jc w:val="both"/>
        <w:rPr>
          <w:b/>
          <w:sz w:val="24"/>
          <w:szCs w:val="24"/>
        </w:rPr>
      </w:pPr>
      <w:r w:rsidRPr="00C70073">
        <w:rPr>
          <w:b/>
          <w:sz w:val="24"/>
          <w:szCs w:val="24"/>
        </w:rPr>
        <w:t>Sēdē piedalās:</w:t>
      </w:r>
    </w:p>
    <w:p w:rsidR="00810AB6" w:rsidRPr="00C70073" w:rsidRDefault="00710701" w:rsidP="00D42A33">
      <w:pPr>
        <w:ind w:firstLine="720"/>
        <w:jc w:val="both"/>
        <w:rPr>
          <w:color w:val="FF0000"/>
          <w:sz w:val="24"/>
          <w:szCs w:val="24"/>
        </w:rPr>
      </w:pPr>
      <w:r w:rsidRPr="00C70073">
        <w:rPr>
          <w:sz w:val="24"/>
          <w:szCs w:val="24"/>
        </w:rPr>
        <w:t xml:space="preserve">Iepirkuma komisija (turpmāk – Komisija) izveidota ar pasūtītāja – Nodarbinātības valsts aģentūras (turpmāk – NVA) </w:t>
      </w:r>
      <w:r w:rsidR="00C70073">
        <w:rPr>
          <w:sz w:val="24"/>
          <w:szCs w:val="24"/>
        </w:rPr>
        <w:t>2017</w:t>
      </w:r>
      <w:r w:rsidR="00810AB6" w:rsidRPr="00C70073">
        <w:rPr>
          <w:sz w:val="24"/>
          <w:szCs w:val="24"/>
        </w:rPr>
        <w:t>.gada 2</w:t>
      </w:r>
      <w:r w:rsidR="00C70073">
        <w:rPr>
          <w:sz w:val="24"/>
          <w:szCs w:val="24"/>
        </w:rPr>
        <w:t>6</w:t>
      </w:r>
      <w:r w:rsidR="00810AB6" w:rsidRPr="00C70073">
        <w:rPr>
          <w:sz w:val="24"/>
          <w:szCs w:val="24"/>
        </w:rPr>
        <w:t>.</w:t>
      </w:r>
      <w:r w:rsidR="00C70073">
        <w:rPr>
          <w:sz w:val="24"/>
          <w:szCs w:val="24"/>
        </w:rPr>
        <w:t>jūnija</w:t>
      </w:r>
      <w:r w:rsidR="00810AB6" w:rsidRPr="00C70073">
        <w:rPr>
          <w:sz w:val="24"/>
          <w:szCs w:val="24"/>
        </w:rPr>
        <w:t xml:space="preserve"> rīkojumu Nr.</w:t>
      </w:r>
      <w:r w:rsidR="00C70073">
        <w:rPr>
          <w:sz w:val="24"/>
          <w:szCs w:val="24"/>
        </w:rPr>
        <w:t>151</w:t>
      </w:r>
      <w:r w:rsidR="00810AB6" w:rsidRPr="00C70073">
        <w:rPr>
          <w:sz w:val="24"/>
          <w:szCs w:val="24"/>
        </w:rPr>
        <w:t xml:space="preserve"> “Par iepirkuma komisijas izveidi”.</w:t>
      </w:r>
    </w:p>
    <w:p w:rsidR="00810AB6" w:rsidRPr="00C70073" w:rsidRDefault="00810AB6" w:rsidP="00C70073">
      <w:pPr>
        <w:ind w:firstLine="720"/>
        <w:jc w:val="both"/>
        <w:rPr>
          <w:sz w:val="24"/>
          <w:szCs w:val="24"/>
        </w:rPr>
      </w:pPr>
    </w:p>
    <w:p w:rsidR="0058174A" w:rsidRPr="00C70073" w:rsidRDefault="0058174A" w:rsidP="00C70073">
      <w:pPr>
        <w:jc w:val="both"/>
        <w:rPr>
          <w:sz w:val="24"/>
          <w:szCs w:val="24"/>
        </w:rPr>
      </w:pPr>
      <w:r w:rsidRPr="00C70073">
        <w:rPr>
          <w:sz w:val="24"/>
          <w:szCs w:val="24"/>
        </w:rPr>
        <w:t>Komisijas priekšsēdētājs:</w:t>
      </w:r>
      <w:r w:rsidRPr="00C70073">
        <w:rPr>
          <w:sz w:val="24"/>
          <w:szCs w:val="24"/>
        </w:rPr>
        <w:tab/>
      </w:r>
      <w:r w:rsidRPr="00C70073">
        <w:rPr>
          <w:sz w:val="24"/>
          <w:szCs w:val="24"/>
        </w:rPr>
        <w:tab/>
      </w:r>
      <w:r w:rsidRPr="00C70073">
        <w:rPr>
          <w:sz w:val="24"/>
          <w:szCs w:val="24"/>
        </w:rPr>
        <w:tab/>
      </w:r>
      <w:r w:rsidRPr="00C70073">
        <w:rPr>
          <w:sz w:val="24"/>
          <w:szCs w:val="24"/>
        </w:rPr>
        <w:tab/>
      </w:r>
      <w:r w:rsidRPr="00C70073">
        <w:rPr>
          <w:sz w:val="24"/>
          <w:szCs w:val="24"/>
        </w:rPr>
        <w:tab/>
        <w:t>M.Rūtentāle</w:t>
      </w:r>
      <w:r w:rsidR="00D42A33">
        <w:rPr>
          <w:sz w:val="24"/>
          <w:szCs w:val="24"/>
        </w:rPr>
        <w:t>.</w:t>
      </w:r>
    </w:p>
    <w:p w:rsidR="00C70073" w:rsidRDefault="0058174A" w:rsidP="00C70073">
      <w:pPr>
        <w:rPr>
          <w:sz w:val="24"/>
          <w:szCs w:val="24"/>
        </w:rPr>
      </w:pPr>
      <w:r w:rsidRPr="00C70073">
        <w:rPr>
          <w:sz w:val="24"/>
          <w:szCs w:val="24"/>
        </w:rPr>
        <w:t>Komisijas locekļi:</w:t>
      </w:r>
      <w:r w:rsidR="00D42A33">
        <w:rPr>
          <w:sz w:val="24"/>
          <w:szCs w:val="24"/>
        </w:rPr>
        <w:tab/>
      </w:r>
      <w:r w:rsidR="00D42A33">
        <w:rPr>
          <w:sz w:val="24"/>
          <w:szCs w:val="24"/>
        </w:rPr>
        <w:tab/>
      </w:r>
      <w:r w:rsidR="00D42A33">
        <w:rPr>
          <w:sz w:val="24"/>
          <w:szCs w:val="24"/>
        </w:rPr>
        <w:tab/>
      </w:r>
      <w:r w:rsidR="00D42A33">
        <w:rPr>
          <w:sz w:val="24"/>
          <w:szCs w:val="24"/>
        </w:rPr>
        <w:tab/>
      </w:r>
      <w:r w:rsidR="00D42A33">
        <w:rPr>
          <w:sz w:val="24"/>
          <w:szCs w:val="24"/>
        </w:rPr>
        <w:tab/>
      </w:r>
      <w:r w:rsidR="00D42A33">
        <w:rPr>
          <w:sz w:val="24"/>
          <w:szCs w:val="24"/>
        </w:rPr>
        <w:tab/>
      </w:r>
      <w:r w:rsidR="00C70073">
        <w:rPr>
          <w:sz w:val="24"/>
          <w:szCs w:val="24"/>
        </w:rPr>
        <w:t>A.Zaļūksnis</w:t>
      </w:r>
      <w:r w:rsidR="00D42A33">
        <w:rPr>
          <w:sz w:val="24"/>
          <w:szCs w:val="24"/>
        </w:rPr>
        <w:t>,</w:t>
      </w:r>
    </w:p>
    <w:p w:rsidR="0058174A" w:rsidRPr="00C70073" w:rsidRDefault="0058174A" w:rsidP="00C70073">
      <w:pPr>
        <w:ind w:left="5040" w:firstLine="720"/>
        <w:rPr>
          <w:sz w:val="24"/>
          <w:szCs w:val="24"/>
        </w:rPr>
      </w:pPr>
      <w:r w:rsidRPr="00C70073">
        <w:rPr>
          <w:sz w:val="24"/>
          <w:szCs w:val="24"/>
        </w:rPr>
        <w:t>T.Hohlova</w:t>
      </w:r>
      <w:r w:rsidR="00D42A33">
        <w:rPr>
          <w:sz w:val="24"/>
          <w:szCs w:val="24"/>
        </w:rPr>
        <w:t>,</w:t>
      </w:r>
    </w:p>
    <w:p w:rsidR="0058174A" w:rsidRPr="00C70073" w:rsidRDefault="0058174A" w:rsidP="00C70073">
      <w:pPr>
        <w:rPr>
          <w:sz w:val="24"/>
          <w:szCs w:val="24"/>
        </w:rPr>
      </w:pPr>
      <w:r w:rsidRPr="00C70073">
        <w:rPr>
          <w:sz w:val="24"/>
          <w:szCs w:val="24"/>
        </w:rPr>
        <w:tab/>
      </w:r>
      <w:r w:rsidRPr="00C70073">
        <w:rPr>
          <w:sz w:val="24"/>
          <w:szCs w:val="24"/>
        </w:rPr>
        <w:tab/>
      </w:r>
      <w:r w:rsidRPr="00C70073">
        <w:rPr>
          <w:sz w:val="24"/>
          <w:szCs w:val="24"/>
        </w:rPr>
        <w:tab/>
      </w:r>
      <w:r w:rsidRPr="00C70073">
        <w:rPr>
          <w:sz w:val="24"/>
          <w:szCs w:val="24"/>
        </w:rPr>
        <w:tab/>
      </w:r>
      <w:r w:rsidRPr="00C70073">
        <w:rPr>
          <w:sz w:val="24"/>
          <w:szCs w:val="24"/>
        </w:rPr>
        <w:tab/>
      </w:r>
      <w:r w:rsidRPr="00C70073">
        <w:rPr>
          <w:sz w:val="24"/>
          <w:szCs w:val="24"/>
        </w:rPr>
        <w:tab/>
      </w:r>
      <w:r w:rsidRPr="00C70073">
        <w:rPr>
          <w:sz w:val="24"/>
          <w:szCs w:val="24"/>
        </w:rPr>
        <w:tab/>
      </w:r>
      <w:r w:rsidRPr="00C70073">
        <w:rPr>
          <w:sz w:val="24"/>
          <w:szCs w:val="24"/>
        </w:rPr>
        <w:tab/>
        <w:t>G.Čiževska</w:t>
      </w:r>
      <w:r w:rsidR="00D42A33">
        <w:rPr>
          <w:sz w:val="24"/>
          <w:szCs w:val="24"/>
        </w:rPr>
        <w:t>.</w:t>
      </w:r>
    </w:p>
    <w:p w:rsidR="0058174A" w:rsidRPr="00C70073" w:rsidRDefault="0058174A" w:rsidP="00C70073">
      <w:pPr>
        <w:pStyle w:val="BodyText"/>
        <w:rPr>
          <w:rFonts w:ascii="Times New Roman" w:hAnsi="Times New Roman"/>
          <w:sz w:val="24"/>
          <w:szCs w:val="24"/>
        </w:rPr>
      </w:pPr>
      <w:r w:rsidRPr="00C70073">
        <w:rPr>
          <w:rFonts w:ascii="Times New Roman" w:hAnsi="Times New Roman"/>
          <w:sz w:val="24"/>
          <w:szCs w:val="24"/>
        </w:rPr>
        <w:t xml:space="preserve">Sēdē nepiedalās: </w:t>
      </w:r>
      <w:r w:rsidR="00C70073">
        <w:rPr>
          <w:rFonts w:ascii="Times New Roman" w:hAnsi="Times New Roman"/>
          <w:sz w:val="24"/>
          <w:szCs w:val="24"/>
        </w:rPr>
        <w:t>T.Hohlova</w:t>
      </w:r>
      <w:r w:rsidR="00D42A33">
        <w:rPr>
          <w:rFonts w:ascii="Times New Roman" w:hAnsi="Times New Roman"/>
          <w:sz w:val="24"/>
          <w:szCs w:val="24"/>
        </w:rPr>
        <w:t>.</w:t>
      </w:r>
    </w:p>
    <w:p w:rsidR="0058174A" w:rsidRPr="00C70073" w:rsidRDefault="0058174A" w:rsidP="00C70073">
      <w:pPr>
        <w:pStyle w:val="BodyText"/>
        <w:rPr>
          <w:rFonts w:ascii="Times New Roman" w:hAnsi="Times New Roman"/>
          <w:sz w:val="24"/>
          <w:szCs w:val="24"/>
        </w:rPr>
      </w:pPr>
      <w:r w:rsidRPr="00C70073">
        <w:rPr>
          <w:rFonts w:ascii="Times New Roman" w:hAnsi="Times New Roman"/>
          <w:sz w:val="24"/>
          <w:szCs w:val="24"/>
        </w:rPr>
        <w:t>Komisijas sēdi vada: M.Rūtentāle</w:t>
      </w:r>
      <w:r w:rsidR="00D42A33">
        <w:rPr>
          <w:rFonts w:ascii="Times New Roman" w:hAnsi="Times New Roman"/>
          <w:sz w:val="24"/>
          <w:szCs w:val="24"/>
        </w:rPr>
        <w:t>.</w:t>
      </w:r>
    </w:p>
    <w:p w:rsidR="0058174A" w:rsidRPr="00C70073" w:rsidRDefault="0058174A" w:rsidP="00C70073">
      <w:pPr>
        <w:pStyle w:val="BodyText"/>
        <w:rPr>
          <w:rFonts w:ascii="Times New Roman" w:hAnsi="Times New Roman"/>
          <w:sz w:val="24"/>
          <w:szCs w:val="24"/>
        </w:rPr>
      </w:pPr>
      <w:r w:rsidRPr="00C70073">
        <w:rPr>
          <w:rFonts w:ascii="Times New Roman" w:hAnsi="Times New Roman"/>
          <w:sz w:val="24"/>
          <w:szCs w:val="24"/>
        </w:rPr>
        <w:t xml:space="preserve">Protokolē: </w:t>
      </w:r>
      <w:r w:rsidR="00C70073">
        <w:rPr>
          <w:rFonts w:ascii="Times New Roman" w:hAnsi="Times New Roman"/>
          <w:sz w:val="24"/>
          <w:szCs w:val="24"/>
        </w:rPr>
        <w:t>A.Zaļūksnis</w:t>
      </w:r>
      <w:r w:rsidR="00D42A33">
        <w:rPr>
          <w:rFonts w:ascii="Times New Roman" w:hAnsi="Times New Roman"/>
          <w:sz w:val="24"/>
          <w:szCs w:val="24"/>
        </w:rPr>
        <w:t>.</w:t>
      </w:r>
    </w:p>
    <w:p w:rsidR="00A73D01" w:rsidRPr="00C70073" w:rsidRDefault="00A73D01" w:rsidP="00C70073">
      <w:pPr>
        <w:pStyle w:val="BodyText"/>
        <w:rPr>
          <w:rFonts w:ascii="Times New Roman" w:hAnsi="Times New Roman"/>
          <w:sz w:val="24"/>
          <w:szCs w:val="24"/>
        </w:rPr>
      </w:pPr>
    </w:p>
    <w:p w:rsidR="00E80B8F" w:rsidRPr="00C70073" w:rsidRDefault="00E80B8F" w:rsidP="00245F51">
      <w:pPr>
        <w:jc w:val="both"/>
        <w:rPr>
          <w:b/>
          <w:sz w:val="24"/>
          <w:szCs w:val="24"/>
        </w:rPr>
      </w:pPr>
      <w:r w:rsidRPr="00C70073">
        <w:rPr>
          <w:b/>
          <w:sz w:val="24"/>
          <w:szCs w:val="24"/>
        </w:rPr>
        <w:t xml:space="preserve">Sēdes </w:t>
      </w:r>
      <w:r w:rsidR="009E6F1E" w:rsidRPr="00C70073">
        <w:rPr>
          <w:b/>
          <w:sz w:val="24"/>
          <w:szCs w:val="24"/>
        </w:rPr>
        <w:t>norise</w:t>
      </w:r>
      <w:r w:rsidRPr="00C70073">
        <w:rPr>
          <w:b/>
          <w:sz w:val="24"/>
          <w:szCs w:val="24"/>
        </w:rPr>
        <w:t>:</w:t>
      </w:r>
    </w:p>
    <w:p w:rsidR="00E80B8F" w:rsidRPr="00C70073" w:rsidRDefault="0058174A" w:rsidP="005C086F">
      <w:pPr>
        <w:pStyle w:val="BodyTextIndent3"/>
        <w:numPr>
          <w:ilvl w:val="0"/>
          <w:numId w:val="19"/>
        </w:numPr>
        <w:jc w:val="both"/>
        <w:rPr>
          <w:rFonts w:ascii="Times New Roman" w:hAnsi="Times New Roman"/>
          <w:szCs w:val="24"/>
        </w:rPr>
      </w:pPr>
      <w:r w:rsidRPr="00C70073">
        <w:rPr>
          <w:rFonts w:ascii="Times New Roman" w:hAnsi="Times New Roman"/>
          <w:szCs w:val="24"/>
        </w:rPr>
        <w:t xml:space="preserve">M.Rūtentāle informē komisijas locekļus, </w:t>
      </w:r>
      <w:r w:rsidR="005C086F" w:rsidRPr="00C70073">
        <w:rPr>
          <w:rFonts w:ascii="Times New Roman" w:hAnsi="Times New Roman"/>
          <w:szCs w:val="24"/>
        </w:rPr>
        <w:t xml:space="preserve">ka </w:t>
      </w:r>
      <w:r w:rsidRPr="00C70073">
        <w:rPr>
          <w:rFonts w:ascii="Times New Roman" w:hAnsi="Times New Roman"/>
          <w:szCs w:val="24"/>
        </w:rPr>
        <w:t xml:space="preserve">iepirkumā ir saņemti </w:t>
      </w:r>
      <w:r w:rsidR="00DD4EC4">
        <w:rPr>
          <w:rFonts w:ascii="Times New Roman" w:hAnsi="Times New Roman"/>
          <w:szCs w:val="24"/>
        </w:rPr>
        <w:t>četri</w:t>
      </w:r>
      <w:r w:rsidR="00E62DD3" w:rsidRPr="00C70073">
        <w:rPr>
          <w:rFonts w:ascii="Times New Roman" w:hAnsi="Times New Roman"/>
          <w:szCs w:val="24"/>
        </w:rPr>
        <w:t xml:space="preserve"> piedāvājumi</w:t>
      </w:r>
      <w:r w:rsidRPr="00C70073">
        <w:rPr>
          <w:rFonts w:ascii="Times New Roman" w:hAnsi="Times New Roman"/>
          <w:szCs w:val="24"/>
        </w:rPr>
        <w:t>. Komisija atver piedāvājumus to iesniegšanas secībā:</w:t>
      </w:r>
    </w:p>
    <w:tbl>
      <w:tblPr>
        <w:tblW w:w="99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126"/>
        <w:gridCol w:w="1418"/>
        <w:gridCol w:w="1843"/>
        <w:gridCol w:w="2551"/>
        <w:gridCol w:w="1413"/>
      </w:tblGrid>
      <w:tr w:rsidR="00182571" w:rsidRPr="00C70073" w:rsidTr="00200B17">
        <w:trPr>
          <w:trHeight w:val="1319"/>
        </w:trPr>
        <w:tc>
          <w:tcPr>
            <w:tcW w:w="596" w:type="dxa"/>
            <w:tcBorders>
              <w:top w:val="single" w:sz="4" w:space="0" w:color="auto"/>
              <w:left w:val="single" w:sz="4" w:space="0" w:color="auto"/>
              <w:bottom w:val="single" w:sz="4" w:space="0" w:color="auto"/>
              <w:right w:val="single" w:sz="4" w:space="0" w:color="auto"/>
            </w:tcBorders>
            <w:vAlign w:val="center"/>
          </w:tcPr>
          <w:p w:rsidR="00200B17" w:rsidRDefault="00182571" w:rsidP="00DD2D65">
            <w:pPr>
              <w:jc w:val="center"/>
            </w:pPr>
            <w:r w:rsidRPr="00C70073">
              <w:t>N</w:t>
            </w:r>
            <w:r w:rsidR="00200B17">
              <w:t>r</w:t>
            </w:r>
            <w:r w:rsidRPr="00C70073">
              <w:t>.</w:t>
            </w:r>
          </w:p>
          <w:p w:rsidR="00182571" w:rsidRPr="00C70073" w:rsidRDefault="00182571" w:rsidP="00DD2D65">
            <w:pPr>
              <w:jc w:val="center"/>
            </w:pPr>
            <w:r w:rsidRPr="00C70073">
              <w:t>p.k.</w:t>
            </w:r>
          </w:p>
        </w:tc>
        <w:tc>
          <w:tcPr>
            <w:tcW w:w="2126" w:type="dxa"/>
            <w:tcBorders>
              <w:top w:val="single" w:sz="4" w:space="0" w:color="auto"/>
              <w:left w:val="single" w:sz="4" w:space="0" w:color="auto"/>
              <w:bottom w:val="single" w:sz="4" w:space="0" w:color="auto"/>
              <w:right w:val="single" w:sz="4" w:space="0" w:color="auto"/>
            </w:tcBorders>
            <w:vAlign w:val="center"/>
            <w:hideMark/>
          </w:tcPr>
          <w:p w:rsidR="00182571" w:rsidRPr="00C70073" w:rsidRDefault="00182571" w:rsidP="00DD2D65">
            <w:pPr>
              <w:jc w:val="center"/>
            </w:pPr>
            <w:r w:rsidRPr="00C70073">
              <w:t>Pretendents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71" w:rsidRPr="00C70073" w:rsidRDefault="00182571" w:rsidP="00DD2D65">
            <w:pPr>
              <w:jc w:val="center"/>
            </w:pPr>
            <w:r w:rsidRPr="00C70073">
              <w:t>Nodokļu maks. Reģ.Nr.</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2571" w:rsidRPr="00C70073" w:rsidRDefault="00182571" w:rsidP="00DD2D65">
            <w:pPr>
              <w:jc w:val="center"/>
            </w:pPr>
            <w:r w:rsidRPr="00C70073">
              <w:t>Piedāvājuma saņemšanas datums, laiks, lietvedības piešķirtais Nr.</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2571" w:rsidRPr="00C70073" w:rsidRDefault="00182571" w:rsidP="00DD2D65">
            <w:pPr>
              <w:jc w:val="center"/>
            </w:pPr>
            <w:r w:rsidRPr="00C70073">
              <w:t xml:space="preserve">Adrese, telefons, </w:t>
            </w:r>
            <w:r w:rsidR="008C2841" w:rsidRPr="00C70073">
              <w:t>fakss,</w:t>
            </w:r>
            <w:r w:rsidRPr="00C70073">
              <w:br/>
              <w:t>e-pasts</w:t>
            </w:r>
          </w:p>
        </w:tc>
        <w:tc>
          <w:tcPr>
            <w:tcW w:w="1413" w:type="dxa"/>
            <w:tcBorders>
              <w:top w:val="single" w:sz="4" w:space="0" w:color="auto"/>
              <w:left w:val="single" w:sz="4" w:space="0" w:color="auto"/>
              <w:bottom w:val="single" w:sz="4" w:space="0" w:color="auto"/>
              <w:right w:val="single" w:sz="4" w:space="0" w:color="auto"/>
            </w:tcBorders>
            <w:vAlign w:val="center"/>
          </w:tcPr>
          <w:p w:rsidR="003E0B24" w:rsidRPr="00C70073" w:rsidRDefault="00182571" w:rsidP="00DD2D65">
            <w:pPr>
              <w:jc w:val="center"/>
            </w:pPr>
            <w:r w:rsidRPr="00C70073">
              <w:t>Summa kopā</w:t>
            </w:r>
          </w:p>
          <w:p w:rsidR="00182571" w:rsidRPr="00C70073" w:rsidRDefault="00DD4EC4" w:rsidP="00DD2D65">
            <w:pPr>
              <w:jc w:val="center"/>
            </w:pPr>
            <w:r w:rsidRPr="00DD4EC4">
              <w:rPr>
                <w:i/>
              </w:rPr>
              <w:t>euro</w:t>
            </w:r>
            <w:r w:rsidR="00182571" w:rsidRPr="00C70073">
              <w:t xml:space="preserve"> bez PVN</w:t>
            </w:r>
          </w:p>
        </w:tc>
      </w:tr>
      <w:tr w:rsidR="00810AB6" w:rsidRPr="00C70073" w:rsidTr="00200B17">
        <w:trPr>
          <w:trHeight w:val="1319"/>
        </w:trPr>
        <w:tc>
          <w:tcPr>
            <w:tcW w:w="596" w:type="dxa"/>
            <w:tcBorders>
              <w:top w:val="single" w:sz="4" w:space="0" w:color="auto"/>
              <w:left w:val="single" w:sz="4" w:space="0" w:color="auto"/>
              <w:bottom w:val="single" w:sz="4" w:space="0" w:color="auto"/>
              <w:right w:val="single" w:sz="4" w:space="0" w:color="auto"/>
            </w:tcBorders>
            <w:vAlign w:val="center"/>
          </w:tcPr>
          <w:p w:rsidR="00810AB6" w:rsidRPr="00200B17" w:rsidRDefault="00200B17" w:rsidP="00200B17">
            <w:pP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810AB6" w:rsidRPr="00C70073" w:rsidRDefault="00DD4EC4" w:rsidP="00DD2D65">
            <w:pPr>
              <w:jc w:val="center"/>
            </w:pPr>
            <w:r>
              <w:t>SIA “Sun Control”</w:t>
            </w:r>
          </w:p>
        </w:tc>
        <w:tc>
          <w:tcPr>
            <w:tcW w:w="1418" w:type="dxa"/>
            <w:tcBorders>
              <w:top w:val="single" w:sz="4" w:space="0" w:color="auto"/>
              <w:left w:val="single" w:sz="4" w:space="0" w:color="auto"/>
              <w:bottom w:val="single" w:sz="4" w:space="0" w:color="auto"/>
              <w:right w:val="single" w:sz="4" w:space="0" w:color="auto"/>
            </w:tcBorders>
            <w:vAlign w:val="center"/>
          </w:tcPr>
          <w:p w:rsidR="00810AB6" w:rsidRPr="00C70073" w:rsidRDefault="00DD4EC4" w:rsidP="00DD2D65">
            <w:pPr>
              <w:jc w:val="center"/>
            </w:pPr>
            <w:r>
              <w:t>40103578080</w:t>
            </w:r>
          </w:p>
        </w:tc>
        <w:tc>
          <w:tcPr>
            <w:tcW w:w="1843" w:type="dxa"/>
            <w:tcBorders>
              <w:top w:val="single" w:sz="4" w:space="0" w:color="auto"/>
              <w:left w:val="single" w:sz="4" w:space="0" w:color="auto"/>
              <w:bottom w:val="single" w:sz="4" w:space="0" w:color="auto"/>
              <w:right w:val="single" w:sz="4" w:space="0" w:color="auto"/>
            </w:tcBorders>
            <w:vAlign w:val="center"/>
          </w:tcPr>
          <w:p w:rsidR="00DD4EC4" w:rsidRDefault="00DD4EC4" w:rsidP="00DD2D65">
            <w:pPr>
              <w:jc w:val="center"/>
            </w:pPr>
            <w:r>
              <w:t>2017.gada 10.jūlijs</w:t>
            </w:r>
          </w:p>
          <w:p w:rsidR="00A304FB" w:rsidRDefault="00DD4EC4" w:rsidP="00DD2D65">
            <w:pPr>
              <w:jc w:val="center"/>
            </w:pPr>
            <w:r>
              <w:t>plkst. 13.20</w:t>
            </w:r>
          </w:p>
          <w:p w:rsidR="00DD4EC4" w:rsidRPr="00C70073" w:rsidRDefault="00DD4EC4" w:rsidP="00DD2D65">
            <w:pPr>
              <w:jc w:val="center"/>
            </w:pPr>
            <w:r>
              <w:t>Nr.75</w:t>
            </w:r>
          </w:p>
        </w:tc>
        <w:tc>
          <w:tcPr>
            <w:tcW w:w="2551" w:type="dxa"/>
            <w:tcBorders>
              <w:top w:val="single" w:sz="4" w:space="0" w:color="auto"/>
              <w:left w:val="single" w:sz="4" w:space="0" w:color="auto"/>
              <w:bottom w:val="single" w:sz="4" w:space="0" w:color="auto"/>
              <w:right w:val="single" w:sz="4" w:space="0" w:color="auto"/>
            </w:tcBorders>
            <w:vAlign w:val="center"/>
          </w:tcPr>
          <w:p w:rsidR="00810AB6" w:rsidRDefault="00DD4EC4" w:rsidP="00DD2D65">
            <w:pPr>
              <w:jc w:val="center"/>
            </w:pPr>
            <w:r>
              <w:t>Minsteres iela 5-7, Salaspils novads, Salaspils pagasts, Pikalne, LV-5015</w:t>
            </w:r>
          </w:p>
          <w:p w:rsidR="00DA544B" w:rsidRPr="00C70073" w:rsidRDefault="00DA544B" w:rsidP="00DD2D65">
            <w:pPr>
              <w:jc w:val="center"/>
            </w:pPr>
            <w:r>
              <w:t xml:space="preserve">20026316, </w:t>
            </w:r>
            <w:hyperlink r:id="rId8" w:history="1">
              <w:r w:rsidRPr="00845611">
                <w:rPr>
                  <w:rStyle w:val="Hyperlink"/>
                </w:rPr>
                <w:t>info@suncontrol.lv</w:t>
              </w:r>
            </w:hyperlink>
          </w:p>
        </w:tc>
        <w:tc>
          <w:tcPr>
            <w:tcW w:w="1413" w:type="dxa"/>
            <w:tcBorders>
              <w:top w:val="single" w:sz="4" w:space="0" w:color="auto"/>
              <w:left w:val="single" w:sz="4" w:space="0" w:color="auto"/>
              <w:bottom w:val="single" w:sz="4" w:space="0" w:color="auto"/>
              <w:right w:val="single" w:sz="4" w:space="0" w:color="auto"/>
            </w:tcBorders>
            <w:vAlign w:val="center"/>
          </w:tcPr>
          <w:p w:rsidR="003E0B24" w:rsidRPr="00C70073" w:rsidRDefault="00DD4EC4" w:rsidP="00DD2D65">
            <w:pPr>
              <w:jc w:val="center"/>
            </w:pPr>
            <w:r>
              <w:t>106,00</w:t>
            </w:r>
          </w:p>
        </w:tc>
      </w:tr>
      <w:tr w:rsidR="00810AB6" w:rsidRPr="00C70073" w:rsidTr="00200B17">
        <w:trPr>
          <w:trHeight w:val="1319"/>
        </w:trPr>
        <w:tc>
          <w:tcPr>
            <w:tcW w:w="596" w:type="dxa"/>
            <w:tcBorders>
              <w:top w:val="single" w:sz="4" w:space="0" w:color="auto"/>
              <w:left w:val="single" w:sz="4" w:space="0" w:color="auto"/>
              <w:bottom w:val="single" w:sz="4" w:space="0" w:color="auto"/>
              <w:right w:val="single" w:sz="4" w:space="0" w:color="auto"/>
            </w:tcBorders>
            <w:vAlign w:val="center"/>
          </w:tcPr>
          <w:p w:rsidR="00810AB6" w:rsidRPr="00200B17" w:rsidRDefault="00200B17" w:rsidP="00200B17">
            <w:pPr>
              <w:tabs>
                <w:tab w:val="left" w:pos="360"/>
              </w:tabs>
              <w:rPr>
                <w:sz w:val="24"/>
                <w:szCs w:val="24"/>
              </w:rPr>
            </w:pPr>
            <w:r>
              <w:rPr>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810AB6" w:rsidRPr="00C70073" w:rsidRDefault="00DD4EC4" w:rsidP="00DD2D65">
            <w:pPr>
              <w:jc w:val="center"/>
            </w:pPr>
            <w:r>
              <w:t>SIA “WWW.ŽALUZI.EU</w:t>
            </w:r>
            <w:r w:rsidR="007A630E">
              <w:t>”</w:t>
            </w:r>
          </w:p>
        </w:tc>
        <w:tc>
          <w:tcPr>
            <w:tcW w:w="1418" w:type="dxa"/>
            <w:tcBorders>
              <w:top w:val="single" w:sz="4" w:space="0" w:color="auto"/>
              <w:left w:val="single" w:sz="4" w:space="0" w:color="auto"/>
              <w:bottom w:val="single" w:sz="4" w:space="0" w:color="auto"/>
              <w:right w:val="single" w:sz="4" w:space="0" w:color="auto"/>
            </w:tcBorders>
            <w:vAlign w:val="center"/>
          </w:tcPr>
          <w:p w:rsidR="00A304FB" w:rsidRPr="00C70073" w:rsidRDefault="00DD4EC4" w:rsidP="00DD2D65">
            <w:pPr>
              <w:jc w:val="center"/>
            </w:pPr>
            <w:r>
              <w:t>40103661973</w:t>
            </w:r>
          </w:p>
        </w:tc>
        <w:tc>
          <w:tcPr>
            <w:tcW w:w="1843" w:type="dxa"/>
            <w:tcBorders>
              <w:top w:val="single" w:sz="4" w:space="0" w:color="auto"/>
              <w:left w:val="single" w:sz="4" w:space="0" w:color="auto"/>
              <w:bottom w:val="single" w:sz="4" w:space="0" w:color="auto"/>
              <w:right w:val="single" w:sz="4" w:space="0" w:color="auto"/>
            </w:tcBorders>
            <w:vAlign w:val="center"/>
          </w:tcPr>
          <w:p w:rsidR="00DA544B" w:rsidRDefault="00DA544B" w:rsidP="00DD2D65">
            <w:pPr>
              <w:jc w:val="center"/>
            </w:pPr>
            <w:r>
              <w:t>2017.gada 11.jūlijs</w:t>
            </w:r>
          </w:p>
          <w:p w:rsidR="00DA544B" w:rsidRDefault="00DA544B" w:rsidP="00DD2D65">
            <w:pPr>
              <w:jc w:val="center"/>
            </w:pPr>
            <w:r>
              <w:t>plkst. 9.26</w:t>
            </w:r>
          </w:p>
          <w:p w:rsidR="00A304FB" w:rsidRPr="00C70073" w:rsidRDefault="00DA544B" w:rsidP="00DD2D65">
            <w:pPr>
              <w:jc w:val="center"/>
            </w:pPr>
            <w:r>
              <w:t>Nr.76</w:t>
            </w:r>
          </w:p>
        </w:tc>
        <w:tc>
          <w:tcPr>
            <w:tcW w:w="2551" w:type="dxa"/>
            <w:tcBorders>
              <w:top w:val="single" w:sz="4" w:space="0" w:color="auto"/>
              <w:left w:val="single" w:sz="4" w:space="0" w:color="auto"/>
              <w:bottom w:val="single" w:sz="4" w:space="0" w:color="auto"/>
              <w:right w:val="single" w:sz="4" w:space="0" w:color="auto"/>
            </w:tcBorders>
            <w:vAlign w:val="center"/>
          </w:tcPr>
          <w:p w:rsidR="00200B17" w:rsidRDefault="00DA544B" w:rsidP="00DD2D65">
            <w:pPr>
              <w:jc w:val="center"/>
            </w:pPr>
            <w:r>
              <w:t xml:space="preserve">Zalves iela 75, </w:t>
            </w:r>
          </w:p>
          <w:p w:rsidR="00A304FB" w:rsidRDefault="00DA544B" w:rsidP="00DD2D65">
            <w:pPr>
              <w:jc w:val="center"/>
            </w:pPr>
            <w:r>
              <w:t>Rīga, LV-1046</w:t>
            </w:r>
          </w:p>
          <w:p w:rsidR="00DA544B" w:rsidRPr="00C70073" w:rsidRDefault="00DA544B" w:rsidP="00DD2D65">
            <w:pPr>
              <w:jc w:val="center"/>
            </w:pPr>
            <w:r>
              <w:t xml:space="preserve">64444333, </w:t>
            </w:r>
            <w:hyperlink r:id="rId9" w:history="1">
              <w:r w:rsidRPr="00845611">
                <w:rPr>
                  <w:rStyle w:val="Hyperlink"/>
                </w:rPr>
                <w:t>marketings@zaluzi.lv</w:t>
              </w:r>
            </w:hyperlink>
          </w:p>
        </w:tc>
        <w:tc>
          <w:tcPr>
            <w:tcW w:w="1413" w:type="dxa"/>
            <w:tcBorders>
              <w:top w:val="single" w:sz="4" w:space="0" w:color="auto"/>
              <w:left w:val="single" w:sz="4" w:space="0" w:color="auto"/>
              <w:bottom w:val="single" w:sz="4" w:space="0" w:color="auto"/>
              <w:right w:val="single" w:sz="4" w:space="0" w:color="auto"/>
            </w:tcBorders>
            <w:vAlign w:val="center"/>
          </w:tcPr>
          <w:p w:rsidR="003E0B24" w:rsidRPr="00C70073" w:rsidRDefault="00DA544B" w:rsidP="00DD2D65">
            <w:pPr>
              <w:jc w:val="center"/>
            </w:pPr>
            <w:r>
              <w:t>87,70</w:t>
            </w:r>
          </w:p>
        </w:tc>
      </w:tr>
      <w:tr w:rsidR="00A304FB" w:rsidRPr="00C70073" w:rsidTr="00200B17">
        <w:trPr>
          <w:trHeight w:val="1319"/>
        </w:trPr>
        <w:tc>
          <w:tcPr>
            <w:tcW w:w="596" w:type="dxa"/>
            <w:tcBorders>
              <w:top w:val="single" w:sz="4" w:space="0" w:color="auto"/>
              <w:left w:val="single" w:sz="4" w:space="0" w:color="auto"/>
              <w:bottom w:val="single" w:sz="4" w:space="0" w:color="auto"/>
              <w:right w:val="single" w:sz="4" w:space="0" w:color="auto"/>
            </w:tcBorders>
            <w:vAlign w:val="center"/>
          </w:tcPr>
          <w:p w:rsidR="00A304FB" w:rsidRPr="00200B17" w:rsidRDefault="00200B17" w:rsidP="00200B17">
            <w:pPr>
              <w:rPr>
                <w:sz w:val="24"/>
                <w:szCs w:val="24"/>
              </w:rPr>
            </w:pPr>
            <w:r>
              <w:rPr>
                <w:sz w:val="24"/>
                <w:szCs w:val="24"/>
              </w:rPr>
              <w:lastRenderedPageBreak/>
              <w:t>3</w:t>
            </w:r>
          </w:p>
        </w:tc>
        <w:tc>
          <w:tcPr>
            <w:tcW w:w="2126" w:type="dxa"/>
            <w:tcBorders>
              <w:top w:val="single" w:sz="4" w:space="0" w:color="auto"/>
              <w:left w:val="single" w:sz="4" w:space="0" w:color="auto"/>
              <w:bottom w:val="single" w:sz="4" w:space="0" w:color="auto"/>
              <w:right w:val="single" w:sz="4" w:space="0" w:color="auto"/>
            </w:tcBorders>
            <w:vAlign w:val="center"/>
          </w:tcPr>
          <w:p w:rsidR="00A304FB" w:rsidRPr="00C70073" w:rsidRDefault="00555D72" w:rsidP="00DD2D65">
            <w:pPr>
              <w:jc w:val="center"/>
            </w:pPr>
            <w:r>
              <w:t>SIA “BS elite”</w:t>
            </w:r>
          </w:p>
        </w:tc>
        <w:tc>
          <w:tcPr>
            <w:tcW w:w="1418" w:type="dxa"/>
            <w:tcBorders>
              <w:top w:val="single" w:sz="4" w:space="0" w:color="auto"/>
              <w:left w:val="single" w:sz="4" w:space="0" w:color="auto"/>
              <w:bottom w:val="single" w:sz="4" w:space="0" w:color="auto"/>
              <w:right w:val="single" w:sz="4" w:space="0" w:color="auto"/>
            </w:tcBorders>
            <w:vAlign w:val="center"/>
          </w:tcPr>
          <w:p w:rsidR="00A304FB" w:rsidRPr="00C70073" w:rsidRDefault="00555D72" w:rsidP="00DD2D65">
            <w:pPr>
              <w:jc w:val="center"/>
            </w:pPr>
            <w:r>
              <w:t>41503070369</w:t>
            </w:r>
          </w:p>
        </w:tc>
        <w:tc>
          <w:tcPr>
            <w:tcW w:w="1843" w:type="dxa"/>
            <w:tcBorders>
              <w:top w:val="single" w:sz="4" w:space="0" w:color="auto"/>
              <w:left w:val="single" w:sz="4" w:space="0" w:color="auto"/>
              <w:bottom w:val="single" w:sz="4" w:space="0" w:color="auto"/>
              <w:right w:val="single" w:sz="4" w:space="0" w:color="auto"/>
            </w:tcBorders>
            <w:vAlign w:val="center"/>
          </w:tcPr>
          <w:p w:rsidR="00555D72" w:rsidRDefault="00555D72" w:rsidP="00DD2D65">
            <w:pPr>
              <w:jc w:val="center"/>
            </w:pPr>
            <w:r>
              <w:t>2017.gada 11.jūlijs</w:t>
            </w:r>
          </w:p>
          <w:p w:rsidR="00555D72" w:rsidRDefault="00555D72" w:rsidP="00DD2D65">
            <w:pPr>
              <w:jc w:val="center"/>
            </w:pPr>
            <w:r>
              <w:t>plkst. 9.51</w:t>
            </w:r>
          </w:p>
          <w:p w:rsidR="00A304FB" w:rsidRPr="00C70073" w:rsidRDefault="00555D72" w:rsidP="00DD2D65">
            <w:pPr>
              <w:jc w:val="center"/>
            </w:pPr>
            <w:r>
              <w:t>Nr.77</w:t>
            </w:r>
          </w:p>
        </w:tc>
        <w:tc>
          <w:tcPr>
            <w:tcW w:w="2551" w:type="dxa"/>
            <w:tcBorders>
              <w:top w:val="single" w:sz="4" w:space="0" w:color="auto"/>
              <w:left w:val="single" w:sz="4" w:space="0" w:color="auto"/>
              <w:bottom w:val="single" w:sz="4" w:space="0" w:color="auto"/>
              <w:right w:val="single" w:sz="4" w:space="0" w:color="auto"/>
            </w:tcBorders>
            <w:vAlign w:val="center"/>
          </w:tcPr>
          <w:p w:rsidR="00200B17" w:rsidRDefault="00555D72" w:rsidP="00DD2D65">
            <w:pPr>
              <w:jc w:val="center"/>
            </w:pPr>
            <w:r>
              <w:t xml:space="preserve">Valkas iela 4C, </w:t>
            </w:r>
          </w:p>
          <w:p w:rsidR="00A304FB" w:rsidRDefault="00555D72" w:rsidP="00DD2D65">
            <w:pPr>
              <w:jc w:val="center"/>
            </w:pPr>
            <w:r>
              <w:t>Daugavpils, LV-5417</w:t>
            </w:r>
          </w:p>
          <w:p w:rsidR="00555D72" w:rsidRPr="00C70073" w:rsidRDefault="00555D72" w:rsidP="00DD2D65">
            <w:pPr>
              <w:jc w:val="center"/>
            </w:pPr>
            <w:r>
              <w:t xml:space="preserve">65407201, </w:t>
            </w:r>
            <w:hyperlink r:id="rId10" w:history="1">
              <w:r w:rsidRPr="000D6187">
                <w:rPr>
                  <w:rStyle w:val="Hyperlink"/>
                </w:rPr>
                <w:t>bselite@inbox.lv</w:t>
              </w:r>
            </w:hyperlink>
          </w:p>
        </w:tc>
        <w:tc>
          <w:tcPr>
            <w:tcW w:w="1413" w:type="dxa"/>
            <w:tcBorders>
              <w:top w:val="single" w:sz="4" w:space="0" w:color="auto"/>
              <w:left w:val="single" w:sz="4" w:space="0" w:color="auto"/>
              <w:bottom w:val="single" w:sz="4" w:space="0" w:color="auto"/>
              <w:right w:val="single" w:sz="4" w:space="0" w:color="auto"/>
            </w:tcBorders>
            <w:vAlign w:val="center"/>
          </w:tcPr>
          <w:p w:rsidR="003E0B24" w:rsidRPr="00C70073" w:rsidRDefault="00555D72" w:rsidP="00DD2D65">
            <w:pPr>
              <w:jc w:val="center"/>
            </w:pPr>
            <w:r>
              <w:t>54,52</w:t>
            </w:r>
          </w:p>
        </w:tc>
      </w:tr>
      <w:tr w:rsidR="00A304FB" w:rsidRPr="00C70073" w:rsidTr="00200B17">
        <w:trPr>
          <w:trHeight w:val="1319"/>
        </w:trPr>
        <w:tc>
          <w:tcPr>
            <w:tcW w:w="596" w:type="dxa"/>
            <w:tcBorders>
              <w:top w:val="single" w:sz="4" w:space="0" w:color="auto"/>
              <w:left w:val="single" w:sz="4" w:space="0" w:color="auto"/>
              <w:bottom w:val="single" w:sz="4" w:space="0" w:color="auto"/>
              <w:right w:val="single" w:sz="4" w:space="0" w:color="auto"/>
            </w:tcBorders>
            <w:vAlign w:val="center"/>
          </w:tcPr>
          <w:p w:rsidR="00A304FB" w:rsidRPr="00200B17" w:rsidRDefault="00200B17" w:rsidP="00200B17">
            <w:pPr>
              <w:rPr>
                <w:sz w:val="24"/>
                <w:szCs w:val="24"/>
              </w:rPr>
            </w:pPr>
            <w:r>
              <w:rPr>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A304FB" w:rsidRPr="00C70073" w:rsidRDefault="00351BD5" w:rsidP="00DD2D65">
            <w:pPr>
              <w:jc w:val="center"/>
            </w:pPr>
            <w:r>
              <w:t>SIA “Lauresta LV”</w:t>
            </w:r>
          </w:p>
        </w:tc>
        <w:tc>
          <w:tcPr>
            <w:tcW w:w="1418" w:type="dxa"/>
            <w:tcBorders>
              <w:top w:val="single" w:sz="4" w:space="0" w:color="auto"/>
              <w:left w:val="single" w:sz="4" w:space="0" w:color="auto"/>
              <w:bottom w:val="single" w:sz="4" w:space="0" w:color="auto"/>
              <w:right w:val="single" w:sz="4" w:space="0" w:color="auto"/>
            </w:tcBorders>
            <w:vAlign w:val="center"/>
          </w:tcPr>
          <w:p w:rsidR="00A304FB" w:rsidRPr="00C70073" w:rsidRDefault="00351BD5" w:rsidP="00DD2D65">
            <w:pPr>
              <w:jc w:val="center"/>
            </w:pPr>
            <w:r>
              <w:t>40103228509</w:t>
            </w:r>
          </w:p>
        </w:tc>
        <w:tc>
          <w:tcPr>
            <w:tcW w:w="1843" w:type="dxa"/>
            <w:tcBorders>
              <w:top w:val="single" w:sz="4" w:space="0" w:color="auto"/>
              <w:left w:val="single" w:sz="4" w:space="0" w:color="auto"/>
              <w:bottom w:val="single" w:sz="4" w:space="0" w:color="auto"/>
              <w:right w:val="single" w:sz="4" w:space="0" w:color="auto"/>
            </w:tcBorders>
            <w:vAlign w:val="center"/>
          </w:tcPr>
          <w:p w:rsidR="00351BD5" w:rsidRDefault="00351BD5" w:rsidP="00DD2D65">
            <w:pPr>
              <w:jc w:val="center"/>
            </w:pPr>
            <w:r>
              <w:t>2017.gada 11.jūlijs</w:t>
            </w:r>
          </w:p>
          <w:p w:rsidR="00351BD5" w:rsidRDefault="00351BD5" w:rsidP="00DD2D65">
            <w:pPr>
              <w:jc w:val="center"/>
            </w:pPr>
            <w:r>
              <w:t>plkst. 9.50</w:t>
            </w:r>
          </w:p>
          <w:p w:rsidR="00A304FB" w:rsidRPr="00C70073" w:rsidRDefault="00351BD5" w:rsidP="00DD2D65">
            <w:pPr>
              <w:jc w:val="center"/>
            </w:pPr>
            <w:r>
              <w:t>Nr.77</w:t>
            </w:r>
          </w:p>
        </w:tc>
        <w:tc>
          <w:tcPr>
            <w:tcW w:w="2551" w:type="dxa"/>
            <w:tcBorders>
              <w:top w:val="single" w:sz="4" w:space="0" w:color="auto"/>
              <w:left w:val="single" w:sz="4" w:space="0" w:color="auto"/>
              <w:bottom w:val="single" w:sz="4" w:space="0" w:color="auto"/>
              <w:right w:val="single" w:sz="4" w:space="0" w:color="auto"/>
            </w:tcBorders>
            <w:vAlign w:val="center"/>
          </w:tcPr>
          <w:p w:rsidR="00200B17" w:rsidRDefault="00351BD5" w:rsidP="00DD2D65">
            <w:pPr>
              <w:jc w:val="center"/>
            </w:pPr>
            <w:r>
              <w:t>Brīvības 228-32,</w:t>
            </w:r>
          </w:p>
          <w:p w:rsidR="00A304FB" w:rsidRDefault="00351BD5" w:rsidP="00DD2D65">
            <w:pPr>
              <w:jc w:val="center"/>
            </w:pPr>
            <w:r>
              <w:t>Rīga, LV-1039</w:t>
            </w:r>
          </w:p>
          <w:p w:rsidR="00351BD5" w:rsidRPr="00C70073" w:rsidRDefault="00351BD5" w:rsidP="00DD2D65">
            <w:pPr>
              <w:jc w:val="center"/>
            </w:pPr>
            <w:r>
              <w:t xml:space="preserve">67278800, </w:t>
            </w:r>
            <w:hyperlink r:id="rId11" w:history="1">
              <w:r w:rsidRPr="000D6187">
                <w:rPr>
                  <w:rStyle w:val="Hyperlink"/>
                </w:rPr>
                <w:t>info@lauresta.lv</w:t>
              </w:r>
            </w:hyperlink>
          </w:p>
        </w:tc>
        <w:tc>
          <w:tcPr>
            <w:tcW w:w="1413" w:type="dxa"/>
            <w:tcBorders>
              <w:top w:val="single" w:sz="4" w:space="0" w:color="auto"/>
              <w:left w:val="single" w:sz="4" w:space="0" w:color="auto"/>
              <w:bottom w:val="single" w:sz="4" w:space="0" w:color="auto"/>
              <w:right w:val="single" w:sz="4" w:space="0" w:color="auto"/>
            </w:tcBorders>
            <w:vAlign w:val="center"/>
          </w:tcPr>
          <w:p w:rsidR="003E0B24" w:rsidRPr="00C70073" w:rsidRDefault="00351BD5" w:rsidP="00DD2D65">
            <w:pPr>
              <w:jc w:val="center"/>
            </w:pPr>
            <w:r>
              <w:t>99,50</w:t>
            </w:r>
          </w:p>
        </w:tc>
      </w:tr>
    </w:tbl>
    <w:p w:rsidR="00E80B8F" w:rsidRPr="00C70073" w:rsidRDefault="00E80B8F" w:rsidP="00245F51">
      <w:pPr>
        <w:pStyle w:val="BodyText"/>
        <w:jc w:val="both"/>
        <w:rPr>
          <w:rFonts w:ascii="Times New Roman" w:hAnsi="Times New Roman"/>
          <w:sz w:val="24"/>
          <w:szCs w:val="26"/>
        </w:rPr>
      </w:pPr>
    </w:p>
    <w:p w:rsidR="002B08B1" w:rsidRPr="00C70073" w:rsidRDefault="006A0E8F" w:rsidP="00D42A33">
      <w:pPr>
        <w:pStyle w:val="BodyText"/>
        <w:numPr>
          <w:ilvl w:val="0"/>
          <w:numId w:val="19"/>
        </w:numPr>
        <w:tabs>
          <w:tab w:val="left" w:pos="993"/>
        </w:tabs>
        <w:jc w:val="both"/>
        <w:rPr>
          <w:rFonts w:ascii="Times New Roman" w:hAnsi="Times New Roman"/>
          <w:sz w:val="24"/>
          <w:szCs w:val="24"/>
        </w:rPr>
      </w:pPr>
      <w:r w:rsidRPr="00C70073">
        <w:rPr>
          <w:rFonts w:ascii="Times New Roman" w:hAnsi="Times New Roman"/>
          <w:sz w:val="24"/>
          <w:szCs w:val="24"/>
        </w:rPr>
        <w:t>K</w:t>
      </w:r>
      <w:r w:rsidR="002B08B1" w:rsidRPr="00C70073">
        <w:rPr>
          <w:rFonts w:ascii="Times New Roman" w:hAnsi="Times New Roman"/>
          <w:sz w:val="24"/>
          <w:szCs w:val="24"/>
        </w:rPr>
        <w:t>omisija vērtē pretendentu iesniegt</w:t>
      </w:r>
      <w:r w:rsidR="005B5B51">
        <w:rPr>
          <w:rFonts w:ascii="Times New Roman" w:hAnsi="Times New Roman"/>
          <w:sz w:val="24"/>
          <w:szCs w:val="24"/>
        </w:rPr>
        <w:t>os piedāvājumus, vai</w:t>
      </w:r>
      <w:r w:rsidR="002B08B1" w:rsidRPr="00C70073">
        <w:rPr>
          <w:rFonts w:ascii="Times New Roman" w:hAnsi="Times New Roman"/>
          <w:sz w:val="24"/>
          <w:szCs w:val="24"/>
        </w:rPr>
        <w:t xml:space="preserve"> saņemtais piedāvājums ir iesniegts atbilstoši </w:t>
      </w:r>
      <w:r w:rsidR="009B3F12">
        <w:rPr>
          <w:rFonts w:ascii="Times New Roman" w:hAnsi="Times New Roman"/>
          <w:sz w:val="24"/>
          <w:szCs w:val="24"/>
        </w:rPr>
        <w:t>nolikuma</w:t>
      </w:r>
      <w:r w:rsidR="002B08B1" w:rsidRPr="00C70073">
        <w:rPr>
          <w:rFonts w:ascii="Times New Roman" w:hAnsi="Times New Roman"/>
          <w:sz w:val="24"/>
          <w:szCs w:val="24"/>
        </w:rPr>
        <w:t xml:space="preserve"> </w:t>
      </w:r>
      <w:r w:rsidR="002B08B1" w:rsidRPr="009B3E2F">
        <w:rPr>
          <w:rFonts w:ascii="Times New Roman" w:hAnsi="Times New Roman"/>
          <w:b/>
          <w:sz w:val="24"/>
          <w:szCs w:val="24"/>
        </w:rPr>
        <w:t xml:space="preserve">II nodaļas </w:t>
      </w:r>
      <w:r w:rsidR="007A630E" w:rsidRPr="009B3E2F">
        <w:rPr>
          <w:rFonts w:ascii="Times New Roman" w:hAnsi="Times New Roman"/>
          <w:b/>
          <w:sz w:val="24"/>
          <w:szCs w:val="24"/>
        </w:rPr>
        <w:t>“Prasības attiecībā uz piedāvājuma noformējumu un iesniegšanu</w:t>
      </w:r>
      <w:r w:rsidR="002B08B1" w:rsidRPr="009B3E2F">
        <w:rPr>
          <w:rFonts w:ascii="Times New Roman" w:hAnsi="Times New Roman"/>
          <w:b/>
          <w:sz w:val="24"/>
          <w:szCs w:val="24"/>
        </w:rPr>
        <w:t>”</w:t>
      </w:r>
      <w:r w:rsidR="003E0B24" w:rsidRPr="00C70073">
        <w:rPr>
          <w:rFonts w:ascii="Times New Roman" w:hAnsi="Times New Roman"/>
          <w:sz w:val="24"/>
          <w:szCs w:val="24"/>
        </w:rPr>
        <w:t xml:space="preserve"> izvirzītajām prasībām un konstatē, ka:</w:t>
      </w:r>
    </w:p>
    <w:p w:rsidR="007A630E" w:rsidRDefault="003E0B24" w:rsidP="00D42A33">
      <w:pPr>
        <w:pStyle w:val="BodyText"/>
        <w:numPr>
          <w:ilvl w:val="1"/>
          <w:numId w:val="19"/>
        </w:numPr>
        <w:tabs>
          <w:tab w:val="left" w:pos="993"/>
        </w:tabs>
        <w:jc w:val="both"/>
        <w:rPr>
          <w:rFonts w:ascii="Times New Roman" w:hAnsi="Times New Roman"/>
          <w:sz w:val="24"/>
          <w:szCs w:val="24"/>
        </w:rPr>
      </w:pPr>
      <w:r w:rsidRPr="00C70073">
        <w:rPr>
          <w:rFonts w:ascii="Times New Roman" w:hAnsi="Times New Roman"/>
          <w:sz w:val="24"/>
          <w:szCs w:val="24"/>
        </w:rPr>
        <w:t xml:space="preserve"> </w:t>
      </w:r>
      <w:r w:rsidR="007A630E">
        <w:rPr>
          <w:rFonts w:ascii="Times New Roman" w:hAnsi="Times New Roman"/>
          <w:sz w:val="24"/>
          <w:szCs w:val="24"/>
        </w:rPr>
        <w:t>v</w:t>
      </w:r>
      <w:r w:rsidRPr="00C70073">
        <w:rPr>
          <w:rFonts w:ascii="Times New Roman" w:hAnsi="Times New Roman"/>
          <w:sz w:val="24"/>
          <w:szCs w:val="24"/>
        </w:rPr>
        <w:t>isi iesniegtie piedāvāj</w:t>
      </w:r>
      <w:r w:rsidR="007A630E">
        <w:rPr>
          <w:rFonts w:ascii="Times New Roman" w:hAnsi="Times New Roman"/>
          <w:sz w:val="24"/>
          <w:szCs w:val="24"/>
        </w:rPr>
        <w:t>umi atbilst instrukcijas 8.,</w:t>
      </w:r>
      <w:r w:rsidRPr="00C70073">
        <w:rPr>
          <w:rFonts w:ascii="Times New Roman" w:hAnsi="Times New Roman"/>
          <w:sz w:val="24"/>
          <w:szCs w:val="24"/>
        </w:rPr>
        <w:t xml:space="preserve"> 10.</w:t>
      </w:r>
      <w:r w:rsidR="007A630E">
        <w:rPr>
          <w:rFonts w:ascii="Times New Roman" w:hAnsi="Times New Roman"/>
          <w:sz w:val="24"/>
          <w:szCs w:val="24"/>
        </w:rPr>
        <w:t>, 11., 13. un 14</w:t>
      </w:r>
      <w:r w:rsidRPr="00C70073">
        <w:rPr>
          <w:rFonts w:ascii="Times New Roman" w:hAnsi="Times New Roman"/>
          <w:sz w:val="24"/>
          <w:szCs w:val="24"/>
        </w:rPr>
        <w:t>.punkta prasībām;</w:t>
      </w:r>
    </w:p>
    <w:p w:rsidR="007A630E" w:rsidRDefault="007A630E" w:rsidP="00D42A33">
      <w:pPr>
        <w:pStyle w:val="BodyText"/>
        <w:numPr>
          <w:ilvl w:val="1"/>
          <w:numId w:val="19"/>
        </w:numPr>
        <w:tabs>
          <w:tab w:val="left" w:pos="993"/>
        </w:tabs>
        <w:jc w:val="both"/>
        <w:rPr>
          <w:rFonts w:ascii="Times New Roman" w:hAnsi="Times New Roman"/>
          <w:sz w:val="24"/>
          <w:szCs w:val="24"/>
        </w:rPr>
      </w:pPr>
      <w:r>
        <w:rPr>
          <w:rFonts w:ascii="Times New Roman" w:hAnsi="Times New Roman"/>
          <w:sz w:val="24"/>
          <w:szCs w:val="24"/>
        </w:rPr>
        <w:t xml:space="preserve"> </w:t>
      </w:r>
      <w:r w:rsidRPr="007A630E">
        <w:rPr>
          <w:rFonts w:ascii="Times New Roman" w:hAnsi="Times New Roman"/>
          <w:sz w:val="24"/>
          <w:szCs w:val="24"/>
        </w:rPr>
        <w:t>SIA “Sun Control”</w:t>
      </w:r>
      <w:r>
        <w:rPr>
          <w:rFonts w:ascii="Times New Roman" w:hAnsi="Times New Roman"/>
          <w:sz w:val="24"/>
          <w:szCs w:val="24"/>
        </w:rPr>
        <w:t xml:space="preserve">, </w:t>
      </w:r>
      <w:r w:rsidRPr="007A630E">
        <w:rPr>
          <w:rFonts w:ascii="Times New Roman" w:hAnsi="Times New Roman"/>
          <w:sz w:val="24"/>
          <w:szCs w:val="24"/>
        </w:rPr>
        <w:t>SIA “WWW.ŽALUZI.EU”, SIA “Lauresta LV” iesniegtie piedāv</w:t>
      </w:r>
      <w:r>
        <w:rPr>
          <w:rFonts w:ascii="Times New Roman" w:hAnsi="Times New Roman"/>
          <w:sz w:val="24"/>
          <w:szCs w:val="24"/>
        </w:rPr>
        <w:t>ājumi atbilst nolikuma 9.punkta prasībām</w:t>
      </w:r>
      <w:r w:rsidRPr="007A630E">
        <w:rPr>
          <w:rFonts w:ascii="Times New Roman" w:hAnsi="Times New Roman"/>
          <w:sz w:val="24"/>
          <w:szCs w:val="24"/>
        </w:rPr>
        <w:t>. SIA “BS elite” iesniegusi tikai piedāvājuma oriģināla dokumentu kopumu.</w:t>
      </w:r>
    </w:p>
    <w:p w:rsidR="003E0B24" w:rsidRDefault="009B3E2F" w:rsidP="00D42A33">
      <w:pPr>
        <w:pStyle w:val="BodyText"/>
        <w:numPr>
          <w:ilvl w:val="1"/>
          <w:numId w:val="19"/>
        </w:numPr>
        <w:tabs>
          <w:tab w:val="left" w:pos="993"/>
        </w:tabs>
        <w:jc w:val="both"/>
        <w:rPr>
          <w:rFonts w:ascii="Times New Roman" w:hAnsi="Times New Roman"/>
          <w:sz w:val="24"/>
          <w:szCs w:val="24"/>
        </w:rPr>
      </w:pPr>
      <w:r>
        <w:rPr>
          <w:rFonts w:ascii="Times New Roman" w:hAnsi="Times New Roman"/>
          <w:sz w:val="24"/>
          <w:szCs w:val="24"/>
        </w:rPr>
        <w:t xml:space="preserve"> </w:t>
      </w:r>
      <w:r w:rsidR="007A630E">
        <w:rPr>
          <w:rFonts w:ascii="Times New Roman" w:hAnsi="Times New Roman"/>
          <w:sz w:val="24"/>
          <w:szCs w:val="24"/>
        </w:rPr>
        <w:t>p</w:t>
      </w:r>
      <w:r w:rsidR="003E0B24" w:rsidRPr="00C70073">
        <w:rPr>
          <w:rFonts w:ascii="Times New Roman" w:hAnsi="Times New Roman"/>
          <w:sz w:val="24"/>
          <w:szCs w:val="24"/>
        </w:rPr>
        <w:t xml:space="preserve">retendentu </w:t>
      </w:r>
      <w:r w:rsidRPr="007A630E">
        <w:rPr>
          <w:rFonts w:ascii="Times New Roman" w:hAnsi="Times New Roman"/>
          <w:sz w:val="24"/>
          <w:szCs w:val="24"/>
        </w:rPr>
        <w:t>SIA “Sun Control”</w:t>
      </w:r>
      <w:r>
        <w:rPr>
          <w:rFonts w:ascii="Times New Roman" w:hAnsi="Times New Roman"/>
          <w:sz w:val="24"/>
          <w:szCs w:val="24"/>
        </w:rPr>
        <w:t xml:space="preserve">, </w:t>
      </w:r>
      <w:r w:rsidRPr="007A630E">
        <w:rPr>
          <w:rFonts w:ascii="Times New Roman" w:hAnsi="Times New Roman"/>
          <w:sz w:val="24"/>
          <w:szCs w:val="24"/>
        </w:rPr>
        <w:t xml:space="preserve">SIA “WWW.ŽALUZI.EU”, SIA “Lauresta LV” </w:t>
      </w:r>
      <w:r>
        <w:rPr>
          <w:rFonts w:ascii="Times New Roman" w:hAnsi="Times New Roman"/>
          <w:sz w:val="24"/>
          <w:szCs w:val="24"/>
        </w:rPr>
        <w:t xml:space="preserve">un </w:t>
      </w:r>
      <w:r w:rsidRPr="007A630E">
        <w:rPr>
          <w:rFonts w:ascii="Times New Roman" w:hAnsi="Times New Roman"/>
          <w:sz w:val="24"/>
          <w:szCs w:val="24"/>
        </w:rPr>
        <w:t xml:space="preserve">SIA “BS elite” </w:t>
      </w:r>
      <w:r w:rsidR="004E3BDF" w:rsidRPr="00C70073">
        <w:rPr>
          <w:rFonts w:ascii="Times New Roman" w:hAnsi="Times New Roman"/>
          <w:sz w:val="24"/>
          <w:szCs w:val="24"/>
        </w:rPr>
        <w:t>pieteikumu parakstījušo personu paraksta tiesības komisija p</w:t>
      </w:r>
      <w:r w:rsidR="00871738" w:rsidRPr="00C70073">
        <w:rPr>
          <w:rFonts w:ascii="Times New Roman" w:hAnsi="Times New Roman"/>
          <w:sz w:val="24"/>
          <w:szCs w:val="24"/>
        </w:rPr>
        <w:t xml:space="preserve">ārbauda </w:t>
      </w:r>
      <w:r w:rsidR="00817692">
        <w:rPr>
          <w:rFonts w:ascii="Times New Roman" w:hAnsi="Times New Roman"/>
          <w:sz w:val="24"/>
          <w:szCs w:val="24"/>
        </w:rPr>
        <w:t>Elektronisko iepirkumu sistēmas</w:t>
      </w:r>
      <w:r w:rsidR="004E3BDF" w:rsidRPr="00C70073">
        <w:rPr>
          <w:rFonts w:ascii="Times New Roman" w:hAnsi="Times New Roman"/>
          <w:sz w:val="24"/>
          <w:szCs w:val="24"/>
        </w:rPr>
        <w:t xml:space="preserve"> datu bāzē un konstatē, ka </w:t>
      </w:r>
      <w:r w:rsidR="00EE3DFD" w:rsidRPr="00C70073">
        <w:rPr>
          <w:rFonts w:ascii="Times New Roman" w:hAnsi="Times New Roman"/>
          <w:sz w:val="24"/>
          <w:szCs w:val="24"/>
        </w:rPr>
        <w:t>pieteikumus</w:t>
      </w:r>
      <w:r w:rsidR="004A46C2" w:rsidRPr="00C70073">
        <w:rPr>
          <w:rFonts w:ascii="Times New Roman" w:hAnsi="Times New Roman"/>
          <w:sz w:val="24"/>
          <w:szCs w:val="24"/>
        </w:rPr>
        <w:t xml:space="preserve"> parakstījušās personas ir tiesīgas vienpersoni</w:t>
      </w:r>
      <w:r>
        <w:rPr>
          <w:rFonts w:ascii="Times New Roman" w:hAnsi="Times New Roman"/>
          <w:sz w:val="24"/>
          <w:szCs w:val="24"/>
        </w:rPr>
        <w:t>ski pārstāvēt minētos uzņēmumus.</w:t>
      </w:r>
    </w:p>
    <w:p w:rsidR="009B3E2F" w:rsidRPr="00C70073" w:rsidRDefault="009B3E2F" w:rsidP="009B3E2F">
      <w:pPr>
        <w:pStyle w:val="BodyText"/>
        <w:tabs>
          <w:tab w:val="left" w:pos="993"/>
        </w:tabs>
        <w:ind w:left="720"/>
        <w:jc w:val="both"/>
        <w:rPr>
          <w:rFonts w:ascii="Times New Roman" w:hAnsi="Times New Roman"/>
          <w:sz w:val="24"/>
          <w:szCs w:val="24"/>
        </w:rPr>
      </w:pPr>
    </w:p>
    <w:p w:rsidR="004E4BCF" w:rsidRPr="009B3E2F" w:rsidRDefault="0016626F" w:rsidP="008D7EB3">
      <w:pPr>
        <w:pStyle w:val="BodyText"/>
        <w:numPr>
          <w:ilvl w:val="0"/>
          <w:numId w:val="19"/>
        </w:numPr>
        <w:jc w:val="both"/>
        <w:rPr>
          <w:rFonts w:ascii="Times New Roman" w:hAnsi="Times New Roman"/>
          <w:sz w:val="24"/>
          <w:szCs w:val="24"/>
        </w:rPr>
      </w:pPr>
      <w:r w:rsidRPr="009B3E2F">
        <w:rPr>
          <w:rFonts w:ascii="Times New Roman" w:hAnsi="Times New Roman"/>
          <w:sz w:val="24"/>
          <w:szCs w:val="24"/>
        </w:rPr>
        <w:t>K</w:t>
      </w:r>
      <w:r w:rsidR="004E4BCF" w:rsidRPr="009B3E2F">
        <w:rPr>
          <w:rFonts w:ascii="Times New Roman" w:hAnsi="Times New Roman"/>
          <w:sz w:val="24"/>
          <w:szCs w:val="24"/>
        </w:rPr>
        <w:t>omis</w:t>
      </w:r>
      <w:r w:rsidR="004C597A">
        <w:rPr>
          <w:rFonts w:ascii="Times New Roman" w:hAnsi="Times New Roman"/>
          <w:sz w:val="24"/>
          <w:szCs w:val="24"/>
        </w:rPr>
        <w:t>ija vērtē pretendentu</w:t>
      </w:r>
      <w:r w:rsidR="005B5B51">
        <w:rPr>
          <w:rFonts w:ascii="Times New Roman" w:hAnsi="Times New Roman"/>
          <w:sz w:val="24"/>
          <w:szCs w:val="24"/>
        </w:rPr>
        <w:t xml:space="preserve"> iesniegtos piedāvājumus,</w:t>
      </w:r>
      <w:r w:rsidR="004E4BCF" w:rsidRPr="009B3E2F">
        <w:rPr>
          <w:rFonts w:ascii="Times New Roman" w:hAnsi="Times New Roman"/>
          <w:sz w:val="24"/>
          <w:szCs w:val="24"/>
        </w:rPr>
        <w:t xml:space="preserve"> vai saņemtais piedāvājums ir iesniegts atbilstoši instrukcijas </w:t>
      </w:r>
      <w:r w:rsidR="004E4BCF" w:rsidRPr="009B3E2F">
        <w:rPr>
          <w:rFonts w:ascii="Times New Roman" w:hAnsi="Times New Roman"/>
          <w:b/>
          <w:sz w:val="24"/>
          <w:szCs w:val="24"/>
        </w:rPr>
        <w:t xml:space="preserve">III nodaļas </w:t>
      </w:r>
      <w:r w:rsidR="009B3E2F" w:rsidRPr="009B3E2F">
        <w:rPr>
          <w:rFonts w:ascii="Times New Roman" w:hAnsi="Times New Roman"/>
          <w:b/>
          <w:sz w:val="24"/>
          <w:szCs w:val="24"/>
        </w:rPr>
        <w:t>“Nosacījumi pretendenta dalībai iepirkumā un iesniedzamie dokumenti</w:t>
      </w:r>
      <w:r w:rsidR="004E4BCF" w:rsidRPr="009B3E2F">
        <w:rPr>
          <w:rFonts w:ascii="Times New Roman" w:hAnsi="Times New Roman"/>
          <w:b/>
          <w:sz w:val="24"/>
          <w:szCs w:val="24"/>
        </w:rPr>
        <w:t>”</w:t>
      </w:r>
      <w:r w:rsidR="004E4BCF" w:rsidRPr="009B3E2F">
        <w:rPr>
          <w:rFonts w:ascii="Times New Roman" w:hAnsi="Times New Roman"/>
          <w:i/>
          <w:sz w:val="24"/>
          <w:szCs w:val="24"/>
        </w:rPr>
        <w:t xml:space="preserve"> </w:t>
      </w:r>
      <w:r w:rsidR="004E4BCF" w:rsidRPr="009B3E2F">
        <w:rPr>
          <w:rFonts w:ascii="Times New Roman" w:hAnsi="Times New Roman"/>
          <w:sz w:val="24"/>
          <w:szCs w:val="24"/>
        </w:rPr>
        <w:t>izvirzītajām prasībām:</w:t>
      </w:r>
    </w:p>
    <w:p w:rsidR="00267567" w:rsidRPr="007B41B6" w:rsidRDefault="00267567" w:rsidP="00817692">
      <w:pPr>
        <w:pStyle w:val="BodyText"/>
        <w:numPr>
          <w:ilvl w:val="1"/>
          <w:numId w:val="19"/>
        </w:numPr>
        <w:tabs>
          <w:tab w:val="left" w:pos="993"/>
        </w:tabs>
        <w:jc w:val="both"/>
        <w:rPr>
          <w:rFonts w:ascii="Times New Roman" w:hAnsi="Times New Roman"/>
          <w:sz w:val="24"/>
          <w:szCs w:val="24"/>
        </w:rPr>
      </w:pPr>
      <w:r w:rsidRPr="00C70073">
        <w:rPr>
          <w:rFonts w:ascii="Times New Roman" w:hAnsi="Times New Roman"/>
          <w:sz w:val="24"/>
          <w:szCs w:val="24"/>
        </w:rPr>
        <w:t xml:space="preserve"> </w:t>
      </w:r>
      <w:r w:rsidRPr="007B41B6">
        <w:rPr>
          <w:rFonts w:ascii="Times New Roman" w:hAnsi="Times New Roman"/>
          <w:sz w:val="24"/>
          <w:szCs w:val="24"/>
        </w:rPr>
        <w:t xml:space="preserve">komisija </w:t>
      </w:r>
      <w:r w:rsidRPr="00A004D0">
        <w:rPr>
          <w:rFonts w:ascii="Times New Roman" w:hAnsi="Times New Roman"/>
          <w:i/>
          <w:sz w:val="24"/>
          <w:szCs w:val="24"/>
        </w:rPr>
        <w:t>Lursoft</w:t>
      </w:r>
      <w:r w:rsidRPr="007B41B6">
        <w:rPr>
          <w:rFonts w:ascii="Times New Roman" w:hAnsi="Times New Roman"/>
          <w:sz w:val="24"/>
          <w:szCs w:val="24"/>
        </w:rPr>
        <w:t xml:space="preserve"> datu bāzē pārliecinās, ka pretendenti </w:t>
      </w:r>
      <w:r w:rsidR="00A004D0">
        <w:rPr>
          <w:rFonts w:ascii="Times New Roman" w:hAnsi="Times New Roman"/>
          <w:sz w:val="24"/>
          <w:szCs w:val="24"/>
        </w:rPr>
        <w:t>SIA “Sun Control”, SIA </w:t>
      </w:r>
      <w:r w:rsidR="00817692" w:rsidRPr="007B41B6">
        <w:rPr>
          <w:rFonts w:ascii="Times New Roman" w:hAnsi="Times New Roman"/>
          <w:sz w:val="24"/>
          <w:szCs w:val="24"/>
        </w:rPr>
        <w:t>“WWW.ŽALUZI.EU”, SIA “Lauresta LV” un SIA “BS elite”</w:t>
      </w:r>
      <w:r w:rsidRPr="007B41B6">
        <w:rPr>
          <w:rFonts w:ascii="Times New Roman" w:hAnsi="Times New Roman"/>
          <w:sz w:val="24"/>
          <w:szCs w:val="24"/>
        </w:rPr>
        <w:t xml:space="preserve"> ir reģistrēt</w:t>
      </w:r>
      <w:r w:rsidR="007B41B6" w:rsidRPr="007B41B6">
        <w:rPr>
          <w:rFonts w:ascii="Times New Roman" w:hAnsi="Times New Roman"/>
          <w:sz w:val="24"/>
          <w:szCs w:val="24"/>
        </w:rPr>
        <w:t>i</w:t>
      </w:r>
      <w:r w:rsidRPr="007B41B6">
        <w:rPr>
          <w:rFonts w:ascii="Times New Roman" w:hAnsi="Times New Roman"/>
          <w:sz w:val="24"/>
          <w:szCs w:val="24"/>
        </w:rPr>
        <w:t xml:space="preserve"> normatīvajos aktos noteiktajā kārt</w:t>
      </w:r>
      <w:r w:rsidR="00817692" w:rsidRPr="007B41B6">
        <w:rPr>
          <w:rFonts w:ascii="Times New Roman" w:hAnsi="Times New Roman"/>
          <w:sz w:val="24"/>
          <w:szCs w:val="24"/>
        </w:rPr>
        <w:t>ībā.</w:t>
      </w:r>
    </w:p>
    <w:p w:rsidR="00DF207C" w:rsidRPr="00DC1390" w:rsidRDefault="00DF207C" w:rsidP="00E5039C">
      <w:pPr>
        <w:pStyle w:val="BodyText"/>
        <w:numPr>
          <w:ilvl w:val="1"/>
          <w:numId w:val="19"/>
        </w:numPr>
        <w:tabs>
          <w:tab w:val="left" w:pos="993"/>
        </w:tabs>
        <w:jc w:val="both"/>
        <w:rPr>
          <w:rFonts w:ascii="Times New Roman" w:hAnsi="Times New Roman"/>
          <w:sz w:val="24"/>
          <w:szCs w:val="24"/>
        </w:rPr>
      </w:pPr>
      <w:r w:rsidRPr="00DC1390">
        <w:rPr>
          <w:rFonts w:ascii="Times New Roman" w:hAnsi="Times New Roman"/>
          <w:sz w:val="24"/>
          <w:szCs w:val="24"/>
        </w:rPr>
        <w:t xml:space="preserve"> </w:t>
      </w:r>
      <w:r w:rsidR="00733852" w:rsidRPr="00DC1390">
        <w:rPr>
          <w:rFonts w:ascii="Times New Roman" w:hAnsi="Times New Roman"/>
          <w:sz w:val="24"/>
          <w:szCs w:val="24"/>
        </w:rPr>
        <w:t>s</w:t>
      </w:r>
      <w:r w:rsidRPr="00DC1390">
        <w:rPr>
          <w:rFonts w:ascii="Times New Roman" w:hAnsi="Times New Roman"/>
          <w:sz w:val="24"/>
          <w:szCs w:val="24"/>
        </w:rPr>
        <w:t xml:space="preserve">askaņā ar instrukcijas </w:t>
      </w:r>
      <w:r w:rsidR="00817692" w:rsidRPr="00DC1390">
        <w:rPr>
          <w:rFonts w:ascii="Times New Roman" w:hAnsi="Times New Roman"/>
          <w:sz w:val="24"/>
          <w:szCs w:val="24"/>
        </w:rPr>
        <w:t>28</w:t>
      </w:r>
      <w:r w:rsidRPr="00DC1390">
        <w:rPr>
          <w:rFonts w:ascii="Times New Roman" w:hAnsi="Times New Roman"/>
          <w:sz w:val="24"/>
          <w:szCs w:val="24"/>
        </w:rPr>
        <w:t>.punktu komisija pārbauda</w:t>
      </w:r>
      <w:r w:rsidR="00817692" w:rsidRPr="00DC1390">
        <w:rPr>
          <w:rFonts w:ascii="Times New Roman" w:hAnsi="Times New Roman"/>
          <w:sz w:val="24"/>
          <w:szCs w:val="24"/>
        </w:rPr>
        <w:t xml:space="preserve"> </w:t>
      </w:r>
      <w:r w:rsidR="00DC1390">
        <w:rPr>
          <w:rFonts w:ascii="Times New Roman" w:hAnsi="Times New Roman"/>
          <w:sz w:val="24"/>
          <w:szCs w:val="24"/>
        </w:rPr>
        <w:t>Pretendentu</w:t>
      </w:r>
      <w:r w:rsidR="00817692" w:rsidRPr="00DC1390">
        <w:rPr>
          <w:rFonts w:ascii="Times New Roman" w:hAnsi="Times New Roman"/>
          <w:sz w:val="24"/>
          <w:szCs w:val="24"/>
        </w:rPr>
        <w:t xml:space="preserve"> </w:t>
      </w:r>
      <w:r w:rsidR="00A004D0">
        <w:rPr>
          <w:rFonts w:ascii="Times New Roman" w:hAnsi="Times New Roman"/>
          <w:sz w:val="24"/>
          <w:szCs w:val="24"/>
        </w:rPr>
        <w:t>atbilstību Publisko iepirkumu</w:t>
      </w:r>
      <w:r w:rsidRPr="00DC1390">
        <w:rPr>
          <w:rFonts w:ascii="Times New Roman" w:hAnsi="Times New Roman"/>
          <w:sz w:val="24"/>
          <w:szCs w:val="24"/>
        </w:rPr>
        <w:t xml:space="preserve"> likuma </w:t>
      </w:r>
      <w:r w:rsidR="00817692" w:rsidRPr="00DC1390">
        <w:rPr>
          <w:rFonts w:ascii="Times New Roman" w:hAnsi="Times New Roman"/>
          <w:sz w:val="24"/>
          <w:szCs w:val="24"/>
        </w:rPr>
        <w:t>9</w:t>
      </w:r>
      <w:r w:rsidRPr="00DC1390">
        <w:rPr>
          <w:rFonts w:ascii="Times New Roman" w:hAnsi="Times New Roman"/>
          <w:sz w:val="24"/>
          <w:szCs w:val="24"/>
        </w:rPr>
        <w:t xml:space="preserve"> panta</w:t>
      </w:r>
      <w:r w:rsidR="00817692" w:rsidRPr="00DC1390">
        <w:rPr>
          <w:rFonts w:ascii="Times New Roman" w:hAnsi="Times New Roman"/>
          <w:sz w:val="24"/>
          <w:szCs w:val="24"/>
        </w:rPr>
        <w:t xml:space="preserve"> </w:t>
      </w:r>
      <w:r w:rsidR="00153F18" w:rsidRPr="00DC1390">
        <w:rPr>
          <w:rFonts w:ascii="Times New Roman" w:hAnsi="Times New Roman"/>
          <w:sz w:val="24"/>
          <w:szCs w:val="24"/>
        </w:rPr>
        <w:t xml:space="preserve">astotajā, </w:t>
      </w:r>
      <w:r w:rsidR="00817692" w:rsidRPr="00DC1390">
        <w:rPr>
          <w:rFonts w:ascii="Times New Roman" w:hAnsi="Times New Roman"/>
          <w:sz w:val="24"/>
          <w:szCs w:val="24"/>
        </w:rPr>
        <w:t xml:space="preserve">devītajā, desmitajā, vienpadsmitajā un divpadsmitajā daļā </w:t>
      </w:r>
      <w:r w:rsidRPr="00DC1390">
        <w:rPr>
          <w:rFonts w:ascii="Times New Roman" w:hAnsi="Times New Roman"/>
          <w:sz w:val="24"/>
          <w:szCs w:val="24"/>
        </w:rPr>
        <w:t xml:space="preserve">noteiktajām prasībām un konstatē, ka </w:t>
      </w:r>
      <w:r w:rsidR="00DC1390">
        <w:rPr>
          <w:rFonts w:ascii="Times New Roman" w:hAnsi="Times New Roman"/>
          <w:sz w:val="24"/>
          <w:szCs w:val="24"/>
        </w:rPr>
        <w:t>Pretendentiem</w:t>
      </w:r>
      <w:r w:rsidR="00C80ACE" w:rsidRPr="00DC1390">
        <w:rPr>
          <w:rFonts w:ascii="Times New Roman" w:hAnsi="Times New Roman"/>
          <w:sz w:val="24"/>
          <w:szCs w:val="24"/>
        </w:rPr>
        <w:t xml:space="preserve"> nav</w:t>
      </w:r>
      <w:r w:rsidRPr="00DC1390">
        <w:rPr>
          <w:rFonts w:ascii="Times New Roman" w:hAnsi="Times New Roman"/>
          <w:sz w:val="24"/>
          <w:szCs w:val="24"/>
        </w:rPr>
        <w:t xml:space="preserve"> nodokļu (nodevu) parādi, ka</w:t>
      </w:r>
      <w:r w:rsidR="00C80ACE" w:rsidRPr="00DC1390">
        <w:rPr>
          <w:rFonts w:ascii="Times New Roman" w:hAnsi="Times New Roman"/>
          <w:sz w:val="24"/>
          <w:szCs w:val="24"/>
        </w:rPr>
        <w:t xml:space="preserve">s kopsummā pārsniedz 150,00 </w:t>
      </w:r>
      <w:r w:rsidR="00817692" w:rsidRPr="00DC1390">
        <w:rPr>
          <w:rFonts w:ascii="Times New Roman" w:hAnsi="Times New Roman"/>
          <w:i/>
          <w:sz w:val="24"/>
          <w:szCs w:val="24"/>
        </w:rPr>
        <w:t>euro</w:t>
      </w:r>
      <w:r w:rsidR="00817692" w:rsidRPr="00DC1390">
        <w:rPr>
          <w:rFonts w:ascii="Times New Roman" w:hAnsi="Times New Roman"/>
          <w:sz w:val="24"/>
          <w:szCs w:val="24"/>
        </w:rPr>
        <w:t xml:space="preserve"> </w:t>
      </w:r>
      <w:r w:rsidR="00C80ACE" w:rsidRPr="00DC1390">
        <w:rPr>
          <w:rFonts w:ascii="Times New Roman" w:hAnsi="Times New Roman"/>
          <w:sz w:val="24"/>
          <w:szCs w:val="24"/>
        </w:rPr>
        <w:t xml:space="preserve">uz </w:t>
      </w:r>
      <w:r w:rsidR="00153F18" w:rsidRPr="00DC1390">
        <w:rPr>
          <w:rFonts w:ascii="Times New Roman" w:hAnsi="Times New Roman"/>
          <w:sz w:val="24"/>
          <w:szCs w:val="24"/>
        </w:rPr>
        <w:t>piedāvājumu iesniegšanas termiņa pēdējo dienu, t.i., 2017.gada 11.jūliju</w:t>
      </w:r>
      <w:r w:rsidR="00C80ACE" w:rsidRPr="00DC1390">
        <w:rPr>
          <w:rFonts w:ascii="Times New Roman" w:hAnsi="Times New Roman"/>
          <w:sz w:val="24"/>
          <w:szCs w:val="24"/>
        </w:rPr>
        <w:t>;</w:t>
      </w:r>
    </w:p>
    <w:p w:rsidR="00DC1390" w:rsidRPr="00C70073" w:rsidRDefault="005B5B51" w:rsidP="00817692">
      <w:pPr>
        <w:pStyle w:val="BodyText"/>
        <w:numPr>
          <w:ilvl w:val="1"/>
          <w:numId w:val="19"/>
        </w:numPr>
        <w:tabs>
          <w:tab w:val="left" w:pos="993"/>
        </w:tabs>
        <w:jc w:val="both"/>
        <w:rPr>
          <w:rFonts w:ascii="Times New Roman" w:hAnsi="Times New Roman"/>
          <w:sz w:val="24"/>
          <w:szCs w:val="24"/>
        </w:rPr>
      </w:pPr>
      <w:r>
        <w:rPr>
          <w:rFonts w:ascii="Times New Roman" w:hAnsi="Times New Roman"/>
          <w:sz w:val="24"/>
          <w:szCs w:val="24"/>
        </w:rPr>
        <w:t xml:space="preserve"> </w:t>
      </w:r>
      <w:r w:rsidR="00DC1390">
        <w:rPr>
          <w:rFonts w:ascii="Times New Roman" w:hAnsi="Times New Roman"/>
          <w:sz w:val="24"/>
          <w:szCs w:val="24"/>
        </w:rPr>
        <w:t>a</w:t>
      </w:r>
      <w:r w:rsidR="00DC1390" w:rsidRPr="00817692">
        <w:rPr>
          <w:rFonts w:ascii="Times New Roman" w:hAnsi="Times New Roman"/>
          <w:sz w:val="24"/>
          <w:szCs w:val="24"/>
        </w:rPr>
        <w:t>dministratīvo resursu taupīšanas nolūkā komisija pi</w:t>
      </w:r>
      <w:r w:rsidR="00A004D0">
        <w:rPr>
          <w:rFonts w:ascii="Times New Roman" w:hAnsi="Times New Roman"/>
          <w:sz w:val="24"/>
          <w:szCs w:val="24"/>
        </w:rPr>
        <w:t>eņem lēmumu turpināt vērtēt SIA </w:t>
      </w:r>
      <w:r w:rsidR="00DC1390" w:rsidRPr="00817692">
        <w:rPr>
          <w:rFonts w:ascii="Times New Roman" w:hAnsi="Times New Roman"/>
          <w:sz w:val="24"/>
          <w:szCs w:val="24"/>
        </w:rPr>
        <w:t>“BS elite”</w:t>
      </w:r>
      <w:r w:rsidR="00DC1390">
        <w:rPr>
          <w:rFonts w:ascii="Times New Roman" w:hAnsi="Times New Roman"/>
          <w:sz w:val="24"/>
          <w:szCs w:val="24"/>
        </w:rPr>
        <w:t xml:space="preserve"> </w:t>
      </w:r>
      <w:r w:rsidR="00DC1390" w:rsidRPr="00817692">
        <w:rPr>
          <w:rFonts w:ascii="Times New Roman" w:hAnsi="Times New Roman"/>
          <w:sz w:val="24"/>
          <w:szCs w:val="24"/>
        </w:rPr>
        <w:t>piedāvājumu, kurš ir ar zemāko cenu;</w:t>
      </w:r>
    </w:p>
    <w:p w:rsidR="00E869CF" w:rsidRPr="00D274E0" w:rsidRDefault="00C80ACE" w:rsidP="00D72BC5">
      <w:pPr>
        <w:pStyle w:val="BodyText"/>
        <w:numPr>
          <w:ilvl w:val="1"/>
          <w:numId w:val="19"/>
        </w:numPr>
        <w:tabs>
          <w:tab w:val="left" w:pos="993"/>
        </w:tabs>
        <w:spacing w:after="120"/>
        <w:contextualSpacing/>
        <w:jc w:val="both"/>
        <w:rPr>
          <w:sz w:val="24"/>
          <w:szCs w:val="24"/>
        </w:rPr>
      </w:pPr>
      <w:r w:rsidRPr="00D274E0">
        <w:rPr>
          <w:rFonts w:ascii="Times New Roman" w:hAnsi="Times New Roman"/>
          <w:sz w:val="24"/>
          <w:szCs w:val="24"/>
        </w:rPr>
        <w:t xml:space="preserve"> </w:t>
      </w:r>
      <w:r w:rsidR="005C65A2" w:rsidRPr="00D274E0">
        <w:rPr>
          <w:sz w:val="24"/>
          <w:szCs w:val="24"/>
        </w:rPr>
        <w:t>Komisija konstatē, ka s</w:t>
      </w:r>
      <w:r w:rsidR="00EE717D" w:rsidRPr="00D274E0">
        <w:rPr>
          <w:sz w:val="24"/>
          <w:szCs w:val="24"/>
        </w:rPr>
        <w:t xml:space="preserve">askaņā ar </w:t>
      </w:r>
      <w:r w:rsidR="00733852" w:rsidRPr="00D274E0">
        <w:rPr>
          <w:sz w:val="24"/>
          <w:szCs w:val="24"/>
        </w:rPr>
        <w:t>nolikuma</w:t>
      </w:r>
      <w:r w:rsidR="00EE717D" w:rsidRPr="00D274E0">
        <w:rPr>
          <w:sz w:val="24"/>
          <w:szCs w:val="24"/>
        </w:rPr>
        <w:t xml:space="preserve"> </w:t>
      </w:r>
      <w:r w:rsidR="00D668B4" w:rsidRPr="00D274E0">
        <w:rPr>
          <w:sz w:val="24"/>
          <w:szCs w:val="24"/>
        </w:rPr>
        <w:t>20.</w:t>
      </w:r>
      <w:r w:rsidR="00D72BC5">
        <w:rPr>
          <w:sz w:val="24"/>
          <w:szCs w:val="24"/>
        </w:rPr>
        <w:t>3</w:t>
      </w:r>
      <w:r w:rsidR="00D668B4" w:rsidRPr="00D274E0">
        <w:rPr>
          <w:sz w:val="24"/>
          <w:szCs w:val="24"/>
        </w:rPr>
        <w:t>.</w:t>
      </w:r>
      <w:r w:rsidR="00733852" w:rsidRPr="00D274E0">
        <w:rPr>
          <w:sz w:val="24"/>
          <w:szCs w:val="24"/>
        </w:rPr>
        <w:t>apakš</w:t>
      </w:r>
      <w:r w:rsidR="00EE717D" w:rsidRPr="00D274E0">
        <w:rPr>
          <w:sz w:val="24"/>
          <w:szCs w:val="24"/>
        </w:rPr>
        <w:t>punktu pretendents</w:t>
      </w:r>
      <w:r w:rsidR="00E869CF" w:rsidRPr="00D274E0">
        <w:rPr>
          <w:sz w:val="24"/>
          <w:szCs w:val="24"/>
        </w:rPr>
        <w:t xml:space="preserve"> ir</w:t>
      </w:r>
      <w:r w:rsidR="00EE717D" w:rsidRPr="00D274E0">
        <w:rPr>
          <w:sz w:val="24"/>
          <w:szCs w:val="24"/>
        </w:rPr>
        <w:t xml:space="preserve"> iesniedzis pieredzes aprakstu. </w:t>
      </w:r>
      <w:r w:rsidR="00D72BC5" w:rsidRPr="00D72BC5">
        <w:rPr>
          <w:sz w:val="24"/>
          <w:szCs w:val="24"/>
        </w:rPr>
        <w:t xml:space="preserve">Pieredzes aprakstā norādīta pieredze pakalpojuma sniegšanas izpildes laiks, taču no iesniegtā pieredzes apraksta komisija nevar secināt atbilstību nolikuma 19.3.apakšpunktā minētajai prasībai, tas ir, pakalpojumu sniegšanu iepriekšējos trīs gadus (no 2014.gada jūnija līdz piedāvājuma iesniegšanas brīdim). </w:t>
      </w:r>
      <w:r w:rsidR="000D75D6">
        <w:rPr>
          <w:sz w:val="24"/>
          <w:szCs w:val="24"/>
        </w:rPr>
        <w:t>Komisija pieņem lēmumu lūgt pretendentu precizēt pieredzes sadarbības termiņu ar katru pieredzes aprakstā norādīto komersantu.</w:t>
      </w:r>
    </w:p>
    <w:p w:rsidR="00EE717D" w:rsidRPr="00733852" w:rsidRDefault="00D274E0" w:rsidP="00D72BC5">
      <w:pPr>
        <w:pStyle w:val="BodyText"/>
        <w:numPr>
          <w:ilvl w:val="1"/>
          <w:numId w:val="19"/>
        </w:numPr>
        <w:tabs>
          <w:tab w:val="left" w:pos="993"/>
        </w:tabs>
        <w:spacing w:after="120"/>
        <w:contextualSpacing/>
        <w:jc w:val="both"/>
        <w:rPr>
          <w:sz w:val="24"/>
          <w:szCs w:val="24"/>
        </w:rPr>
      </w:pPr>
      <w:r>
        <w:rPr>
          <w:sz w:val="24"/>
          <w:szCs w:val="24"/>
        </w:rPr>
        <w:t xml:space="preserve"> </w:t>
      </w:r>
      <w:r w:rsidR="00D72BC5" w:rsidRPr="00D72BC5">
        <w:rPr>
          <w:sz w:val="24"/>
          <w:szCs w:val="24"/>
        </w:rPr>
        <w:t>Pretendents</w:t>
      </w:r>
      <w:r w:rsidR="00D72BC5">
        <w:rPr>
          <w:sz w:val="24"/>
          <w:szCs w:val="24"/>
        </w:rPr>
        <w:t>,</w:t>
      </w:r>
      <w:r w:rsidR="00D72BC5" w:rsidRPr="00D72BC5">
        <w:rPr>
          <w:sz w:val="24"/>
          <w:szCs w:val="24"/>
        </w:rPr>
        <w:t xml:space="preserve"> saskaņā ar nolikum</w:t>
      </w:r>
      <w:bookmarkStart w:id="0" w:name="_GoBack"/>
      <w:bookmarkEnd w:id="0"/>
      <w:r w:rsidR="00D72BC5" w:rsidRPr="00D72BC5">
        <w:rPr>
          <w:sz w:val="24"/>
          <w:szCs w:val="24"/>
        </w:rPr>
        <w:t>a 20.2. punktu</w:t>
      </w:r>
      <w:r w:rsidR="00D72BC5">
        <w:rPr>
          <w:sz w:val="24"/>
          <w:szCs w:val="24"/>
        </w:rPr>
        <w:t>,</w:t>
      </w:r>
      <w:r w:rsidR="00D72BC5" w:rsidRPr="00D72BC5">
        <w:rPr>
          <w:sz w:val="24"/>
          <w:szCs w:val="24"/>
        </w:rPr>
        <w:t xml:space="preserve"> iesniedzis vienu atsauksmi, tomēr atsauksmē nav norādīta informācija saskaņā ar nolikuma 20.2.punktu, proti, atsauksmē nav norādīta informācija, ka pretendents ir veicis žalūziju remonta un žalūziju utilizācijas darbus saskaņā ar nolikuma 19.3.apakšpunkta prasībām. Pievienotajā atsauksmē norādīts, ka pretendents veicis žalūziju izgatavošanu, piegādi un uzstādīšanu, bet nav norādīts, ka pretendents veicis žalūziju remontu un utilizāciju. </w:t>
      </w:r>
      <w:r w:rsidR="00D72BC5">
        <w:rPr>
          <w:sz w:val="24"/>
          <w:szCs w:val="24"/>
        </w:rPr>
        <w:t xml:space="preserve">Komisija pieņem lēmumu lūgt skaidrojumu </w:t>
      </w:r>
      <w:r w:rsidR="00D72BC5" w:rsidRPr="00D72BC5">
        <w:rPr>
          <w:sz w:val="24"/>
          <w:szCs w:val="24"/>
        </w:rPr>
        <w:t>precīzi norādīt kuriem klientiem ir veikts žalūziju remonts un utilizācija un pievienot vienu atsauksmi, kurā norādīta visa nolikum</w:t>
      </w:r>
      <w:r w:rsidR="00D72BC5">
        <w:rPr>
          <w:sz w:val="24"/>
          <w:szCs w:val="24"/>
        </w:rPr>
        <w:t>a 19.3. noteiktā informācija.</w:t>
      </w:r>
    </w:p>
    <w:p w:rsidR="0050649C" w:rsidRDefault="00A76130" w:rsidP="0050649C">
      <w:pPr>
        <w:pStyle w:val="ListParagraph"/>
        <w:numPr>
          <w:ilvl w:val="0"/>
          <w:numId w:val="19"/>
        </w:numPr>
        <w:spacing w:after="0" w:line="240" w:lineRule="auto"/>
        <w:ind w:left="714" w:hanging="357"/>
        <w:jc w:val="both"/>
        <w:rPr>
          <w:rFonts w:ascii="Times New Roman" w:hAnsi="Times New Roman"/>
          <w:sz w:val="24"/>
          <w:szCs w:val="24"/>
        </w:rPr>
      </w:pPr>
      <w:r w:rsidRPr="00C70073">
        <w:rPr>
          <w:rFonts w:ascii="Times New Roman" w:hAnsi="Times New Roman"/>
          <w:sz w:val="24"/>
          <w:szCs w:val="24"/>
        </w:rPr>
        <w:t>Komisija uzsāk pretendenta iesniegtā tehniskā</w:t>
      </w:r>
      <w:r w:rsidR="0050649C">
        <w:rPr>
          <w:rFonts w:ascii="Times New Roman" w:hAnsi="Times New Roman"/>
          <w:sz w:val="24"/>
          <w:szCs w:val="24"/>
        </w:rPr>
        <w:t xml:space="preserve"> un finanšu piedāvājuma vērtēšanu un konstatē:</w:t>
      </w:r>
    </w:p>
    <w:p w:rsidR="0050649C" w:rsidRDefault="0050649C" w:rsidP="0050649C">
      <w:pPr>
        <w:pStyle w:val="ListParagraph"/>
        <w:numPr>
          <w:ilvl w:val="1"/>
          <w:numId w:val="19"/>
        </w:numPr>
        <w:spacing w:after="0" w:line="240" w:lineRule="auto"/>
        <w:jc w:val="both"/>
        <w:rPr>
          <w:rFonts w:ascii="Times New Roman" w:hAnsi="Times New Roman"/>
          <w:sz w:val="24"/>
          <w:szCs w:val="24"/>
        </w:rPr>
      </w:pPr>
      <w:r>
        <w:rPr>
          <w:rFonts w:ascii="Times New Roman" w:hAnsi="Times New Roman"/>
          <w:sz w:val="24"/>
          <w:szCs w:val="24"/>
        </w:rPr>
        <w:t xml:space="preserve"> tehniskajā un finanšu piedāvājumā aritmētisku kļūdu nav;</w:t>
      </w:r>
    </w:p>
    <w:p w:rsidR="0050649C" w:rsidRDefault="0050649C" w:rsidP="005B5B51">
      <w:pPr>
        <w:pStyle w:val="ListParagraph"/>
        <w:numPr>
          <w:ilvl w:val="1"/>
          <w:numId w:val="19"/>
        </w:numPr>
        <w:spacing w:after="0" w:line="240" w:lineRule="auto"/>
        <w:jc w:val="both"/>
        <w:rPr>
          <w:rFonts w:ascii="Times New Roman" w:hAnsi="Times New Roman"/>
          <w:sz w:val="24"/>
          <w:szCs w:val="24"/>
        </w:rPr>
      </w:pPr>
      <w:r>
        <w:rPr>
          <w:rFonts w:ascii="Times New Roman" w:hAnsi="Times New Roman"/>
          <w:sz w:val="24"/>
          <w:szCs w:val="24"/>
        </w:rPr>
        <w:t xml:space="preserve"> </w:t>
      </w:r>
      <w:r w:rsidR="00047187">
        <w:rPr>
          <w:rFonts w:ascii="Times New Roman" w:hAnsi="Times New Roman"/>
          <w:sz w:val="24"/>
          <w:szCs w:val="24"/>
        </w:rPr>
        <w:t xml:space="preserve">Pretendents vertikālo žalūziju piedāvājumā atsaucas </w:t>
      </w:r>
      <w:r w:rsidR="005B5B51">
        <w:rPr>
          <w:rFonts w:ascii="Times New Roman" w:hAnsi="Times New Roman"/>
          <w:sz w:val="24"/>
          <w:szCs w:val="24"/>
        </w:rPr>
        <w:t>uz DIN 4102 standartu.</w:t>
      </w:r>
      <w:r w:rsidR="00047187">
        <w:rPr>
          <w:rFonts w:ascii="Times New Roman" w:hAnsi="Times New Roman"/>
          <w:sz w:val="24"/>
          <w:szCs w:val="24"/>
        </w:rPr>
        <w:t xml:space="preserve"> </w:t>
      </w:r>
      <w:r w:rsidR="005B5B51" w:rsidRPr="005B5B51">
        <w:rPr>
          <w:rFonts w:ascii="Times New Roman" w:hAnsi="Times New Roman"/>
          <w:sz w:val="24"/>
          <w:szCs w:val="24"/>
        </w:rPr>
        <w:t xml:space="preserve">No publiski pieejamās informācijas var secināt, ka standarts DIN 4102 sadalās sīkāk grupās no A1 līdz B3. Ar iepirkuma nolikuma 2.pielikumu “Tehniskais un finanšu piedāvājums” tika prasīts DIN 4102B1 vai ekvivalents standarts. Nav saprotams, tieši kāda neuzliesmošanas standarta grupas risinājumu </w:t>
      </w:r>
      <w:r w:rsidR="005B5B51">
        <w:rPr>
          <w:rFonts w:ascii="Times New Roman" w:hAnsi="Times New Roman"/>
          <w:sz w:val="24"/>
          <w:szCs w:val="24"/>
        </w:rPr>
        <w:t>pretendents</w:t>
      </w:r>
      <w:r w:rsidR="005B5B51" w:rsidRPr="005B5B51">
        <w:rPr>
          <w:rFonts w:ascii="Times New Roman" w:hAnsi="Times New Roman"/>
          <w:sz w:val="24"/>
          <w:szCs w:val="24"/>
        </w:rPr>
        <w:t xml:space="preserve"> varat piedāvāt. </w:t>
      </w:r>
      <w:r w:rsidR="00666F56">
        <w:rPr>
          <w:rFonts w:ascii="Times New Roman" w:hAnsi="Times New Roman"/>
          <w:sz w:val="24"/>
          <w:szCs w:val="24"/>
        </w:rPr>
        <w:t>K</w:t>
      </w:r>
      <w:r w:rsidR="005B5B51">
        <w:rPr>
          <w:rFonts w:ascii="Times New Roman" w:hAnsi="Times New Roman"/>
          <w:sz w:val="24"/>
          <w:szCs w:val="24"/>
        </w:rPr>
        <w:t>omisija nolemj l</w:t>
      </w:r>
      <w:r w:rsidR="005B5B51" w:rsidRPr="005B5B51">
        <w:rPr>
          <w:rFonts w:ascii="Times New Roman" w:hAnsi="Times New Roman"/>
          <w:sz w:val="24"/>
          <w:szCs w:val="24"/>
        </w:rPr>
        <w:t>ū</w:t>
      </w:r>
      <w:r w:rsidR="005B5B51">
        <w:rPr>
          <w:rFonts w:ascii="Times New Roman" w:hAnsi="Times New Roman"/>
          <w:sz w:val="24"/>
          <w:szCs w:val="24"/>
        </w:rPr>
        <w:t>gt</w:t>
      </w:r>
      <w:r w:rsidR="005B5B51" w:rsidRPr="005B5B51">
        <w:rPr>
          <w:rFonts w:ascii="Times New Roman" w:hAnsi="Times New Roman"/>
          <w:sz w:val="24"/>
          <w:szCs w:val="24"/>
        </w:rPr>
        <w:t xml:space="preserve"> </w:t>
      </w:r>
      <w:r w:rsidR="005B5B51">
        <w:rPr>
          <w:rFonts w:ascii="Times New Roman" w:hAnsi="Times New Roman"/>
          <w:sz w:val="24"/>
          <w:szCs w:val="24"/>
        </w:rPr>
        <w:t xml:space="preserve">pretendentam </w:t>
      </w:r>
      <w:r w:rsidR="005B5B51" w:rsidRPr="005B5B51">
        <w:rPr>
          <w:rFonts w:ascii="Times New Roman" w:hAnsi="Times New Roman"/>
          <w:sz w:val="24"/>
          <w:szCs w:val="24"/>
        </w:rPr>
        <w:t>sniegt papildu skaidrojumu.</w:t>
      </w:r>
    </w:p>
    <w:p w:rsidR="00047187" w:rsidRPr="0050649C" w:rsidRDefault="00047187" w:rsidP="00047187">
      <w:pPr>
        <w:pStyle w:val="ListParagraph"/>
        <w:spacing w:after="0" w:line="240" w:lineRule="auto"/>
        <w:jc w:val="both"/>
        <w:rPr>
          <w:rFonts w:ascii="Times New Roman" w:hAnsi="Times New Roman"/>
          <w:sz w:val="24"/>
          <w:szCs w:val="24"/>
        </w:rPr>
      </w:pPr>
    </w:p>
    <w:p w:rsidR="00047187" w:rsidRDefault="0054000B" w:rsidP="00D42A33">
      <w:pPr>
        <w:pStyle w:val="ListParagraph"/>
        <w:numPr>
          <w:ilvl w:val="0"/>
          <w:numId w:val="19"/>
        </w:numPr>
        <w:spacing w:after="0" w:line="240" w:lineRule="auto"/>
        <w:jc w:val="both"/>
        <w:rPr>
          <w:rFonts w:ascii="Times New Roman" w:hAnsi="Times New Roman"/>
          <w:sz w:val="24"/>
          <w:szCs w:val="24"/>
        </w:rPr>
      </w:pPr>
      <w:r w:rsidRPr="00C70073">
        <w:rPr>
          <w:rFonts w:ascii="Times New Roman" w:hAnsi="Times New Roman"/>
          <w:sz w:val="24"/>
          <w:szCs w:val="24"/>
        </w:rPr>
        <w:t xml:space="preserve">Komisija uzdod </w:t>
      </w:r>
      <w:r w:rsidR="00D274E0">
        <w:rPr>
          <w:rFonts w:ascii="Times New Roman" w:hAnsi="Times New Roman"/>
          <w:sz w:val="24"/>
          <w:szCs w:val="24"/>
        </w:rPr>
        <w:t>A.Zaļūksnim</w:t>
      </w:r>
      <w:r w:rsidRPr="00C70073">
        <w:rPr>
          <w:rFonts w:ascii="Times New Roman" w:hAnsi="Times New Roman"/>
          <w:sz w:val="24"/>
          <w:szCs w:val="24"/>
        </w:rPr>
        <w:t xml:space="preserve"> nosūtīt pieprasījumu pretendentam </w:t>
      </w:r>
      <w:r w:rsidR="00047187" w:rsidRPr="00817692">
        <w:rPr>
          <w:rFonts w:ascii="Times New Roman" w:hAnsi="Times New Roman"/>
          <w:sz w:val="24"/>
          <w:szCs w:val="24"/>
        </w:rPr>
        <w:t>SIA “BS elite”</w:t>
      </w:r>
      <w:r w:rsidR="00047187">
        <w:rPr>
          <w:rFonts w:ascii="Times New Roman" w:hAnsi="Times New Roman"/>
          <w:sz w:val="24"/>
          <w:szCs w:val="24"/>
        </w:rPr>
        <w:t xml:space="preserve"> ar lūgumu sniegt skaidrojumu par piedāvājumu</w:t>
      </w:r>
      <w:r w:rsidR="00D274E0">
        <w:rPr>
          <w:rFonts w:ascii="Times New Roman" w:hAnsi="Times New Roman"/>
          <w:sz w:val="24"/>
          <w:szCs w:val="24"/>
        </w:rPr>
        <w:t>, kā arī</w:t>
      </w:r>
      <w:r w:rsidR="00047187">
        <w:rPr>
          <w:rFonts w:ascii="Times New Roman" w:hAnsi="Times New Roman"/>
          <w:sz w:val="24"/>
          <w:szCs w:val="24"/>
        </w:rPr>
        <w:t xml:space="preserve"> cenas</w:t>
      </w:r>
      <w:r w:rsidR="00D274E0">
        <w:rPr>
          <w:rFonts w:ascii="Times New Roman" w:hAnsi="Times New Roman"/>
          <w:sz w:val="24"/>
          <w:szCs w:val="24"/>
        </w:rPr>
        <w:t xml:space="preserve"> veidošanās</w:t>
      </w:r>
      <w:r w:rsidR="00047187">
        <w:rPr>
          <w:rFonts w:ascii="Times New Roman" w:hAnsi="Times New Roman"/>
          <w:sz w:val="24"/>
          <w:szCs w:val="24"/>
        </w:rPr>
        <w:t xml:space="preserve"> sastāvdaļas. </w:t>
      </w:r>
      <w:r w:rsidR="00A004D0">
        <w:rPr>
          <w:rFonts w:ascii="Times New Roman" w:hAnsi="Times New Roman"/>
          <w:sz w:val="24"/>
          <w:szCs w:val="24"/>
        </w:rPr>
        <w:t>SIA </w:t>
      </w:r>
      <w:r w:rsidR="00047187" w:rsidRPr="00817692">
        <w:rPr>
          <w:rFonts w:ascii="Times New Roman" w:hAnsi="Times New Roman"/>
          <w:sz w:val="24"/>
          <w:szCs w:val="24"/>
        </w:rPr>
        <w:t>“BS elite”</w:t>
      </w:r>
      <w:r w:rsidR="00047187">
        <w:rPr>
          <w:rFonts w:ascii="Times New Roman" w:hAnsi="Times New Roman"/>
          <w:sz w:val="24"/>
          <w:szCs w:val="24"/>
        </w:rPr>
        <w:t xml:space="preserve"> piedāvājums no nākamās zemākās cenas atšķiras par 62,17%.</w:t>
      </w:r>
    </w:p>
    <w:p w:rsidR="0054000B" w:rsidRPr="00047187" w:rsidRDefault="0054000B" w:rsidP="00047187">
      <w:pPr>
        <w:ind w:left="360"/>
        <w:jc w:val="both"/>
        <w:rPr>
          <w:sz w:val="24"/>
          <w:szCs w:val="24"/>
        </w:rPr>
      </w:pPr>
    </w:p>
    <w:p w:rsidR="0054000B" w:rsidRPr="00C70073" w:rsidRDefault="0054000B" w:rsidP="00D42A33">
      <w:pPr>
        <w:pStyle w:val="ListParagraph"/>
        <w:numPr>
          <w:ilvl w:val="0"/>
          <w:numId w:val="19"/>
        </w:numPr>
        <w:spacing w:after="0" w:line="240" w:lineRule="auto"/>
        <w:jc w:val="both"/>
        <w:rPr>
          <w:rFonts w:ascii="Times New Roman" w:hAnsi="Times New Roman"/>
          <w:sz w:val="24"/>
          <w:szCs w:val="24"/>
        </w:rPr>
      </w:pPr>
      <w:r w:rsidRPr="00C70073">
        <w:rPr>
          <w:rFonts w:ascii="Times New Roman" w:hAnsi="Times New Roman"/>
          <w:sz w:val="24"/>
          <w:szCs w:val="24"/>
        </w:rPr>
        <w:t>Komisija nolemj turpināt piedāvājumu vērtēšanu pēc informāc</w:t>
      </w:r>
      <w:r w:rsidR="00DC1390">
        <w:rPr>
          <w:rFonts w:ascii="Times New Roman" w:hAnsi="Times New Roman"/>
          <w:sz w:val="24"/>
          <w:szCs w:val="24"/>
        </w:rPr>
        <w:t>ijas saņemšanas no pretendenta</w:t>
      </w:r>
      <w:r w:rsidRPr="00C70073">
        <w:rPr>
          <w:rFonts w:ascii="Times New Roman" w:hAnsi="Times New Roman"/>
          <w:sz w:val="24"/>
          <w:szCs w:val="24"/>
        </w:rPr>
        <w:t xml:space="preserve">. </w:t>
      </w:r>
    </w:p>
    <w:p w:rsidR="0054000B" w:rsidRPr="00C70073" w:rsidRDefault="0054000B" w:rsidP="0054000B">
      <w:pPr>
        <w:pStyle w:val="BodyText"/>
        <w:jc w:val="both"/>
        <w:rPr>
          <w:rFonts w:ascii="Times New Roman" w:hAnsi="Times New Roman"/>
          <w:sz w:val="24"/>
          <w:szCs w:val="24"/>
        </w:rPr>
      </w:pPr>
    </w:p>
    <w:p w:rsidR="00503EF7" w:rsidRPr="00C70073" w:rsidRDefault="00503EF7" w:rsidP="00245F51">
      <w:pPr>
        <w:pStyle w:val="BodyText"/>
        <w:jc w:val="both"/>
        <w:rPr>
          <w:rFonts w:ascii="Times New Roman" w:hAnsi="Times New Roman"/>
          <w:sz w:val="24"/>
          <w:szCs w:val="24"/>
        </w:rPr>
      </w:pPr>
      <w:r w:rsidRPr="00C70073">
        <w:rPr>
          <w:rFonts w:ascii="Times New Roman" w:hAnsi="Times New Roman"/>
          <w:sz w:val="24"/>
          <w:szCs w:val="24"/>
        </w:rPr>
        <w:t>Protokola pielikumā:</w:t>
      </w:r>
    </w:p>
    <w:p w:rsidR="006F1547" w:rsidRPr="00C70073" w:rsidRDefault="00503EF7" w:rsidP="00245F51">
      <w:pPr>
        <w:pStyle w:val="ListParagraph"/>
        <w:numPr>
          <w:ilvl w:val="0"/>
          <w:numId w:val="13"/>
        </w:numPr>
        <w:spacing w:after="0" w:line="240" w:lineRule="auto"/>
        <w:ind w:left="714" w:hanging="357"/>
        <w:jc w:val="both"/>
        <w:rPr>
          <w:rFonts w:ascii="Times New Roman" w:hAnsi="Times New Roman"/>
          <w:sz w:val="24"/>
          <w:szCs w:val="24"/>
        </w:rPr>
      </w:pPr>
      <w:r w:rsidRPr="00C70073">
        <w:rPr>
          <w:rFonts w:ascii="Times New Roman" w:hAnsi="Times New Roman"/>
          <w:sz w:val="24"/>
          <w:szCs w:val="24"/>
        </w:rPr>
        <w:t xml:space="preserve">Izdrukas no </w:t>
      </w:r>
      <w:r w:rsidR="005C0600">
        <w:rPr>
          <w:rFonts w:ascii="Times New Roman" w:hAnsi="Times New Roman"/>
          <w:sz w:val="24"/>
          <w:szCs w:val="24"/>
        </w:rPr>
        <w:t>Elektronisko iepirkumu sistēmas datu bāzes</w:t>
      </w:r>
      <w:r w:rsidRPr="00C70073">
        <w:rPr>
          <w:rFonts w:ascii="Times New Roman" w:hAnsi="Times New Roman"/>
          <w:sz w:val="24"/>
          <w:szCs w:val="24"/>
        </w:rPr>
        <w:t xml:space="preserve"> uz </w:t>
      </w:r>
      <w:r w:rsidR="005B5B51">
        <w:rPr>
          <w:rFonts w:ascii="Times New Roman" w:hAnsi="Times New Roman"/>
          <w:sz w:val="24"/>
          <w:szCs w:val="24"/>
        </w:rPr>
        <w:t>12</w:t>
      </w:r>
      <w:r w:rsidR="00284399" w:rsidRPr="00C70073">
        <w:rPr>
          <w:rFonts w:ascii="Times New Roman" w:hAnsi="Times New Roman"/>
          <w:sz w:val="24"/>
          <w:szCs w:val="24"/>
        </w:rPr>
        <w:t xml:space="preserve"> lapām</w:t>
      </w:r>
      <w:r w:rsidR="006F1547" w:rsidRPr="00C70073">
        <w:rPr>
          <w:rFonts w:ascii="Times New Roman" w:hAnsi="Times New Roman"/>
          <w:sz w:val="24"/>
          <w:szCs w:val="24"/>
        </w:rPr>
        <w:t>;</w:t>
      </w:r>
    </w:p>
    <w:p w:rsidR="00503EF7" w:rsidRPr="007B41B6" w:rsidRDefault="006F1547" w:rsidP="00245F51">
      <w:pPr>
        <w:pStyle w:val="ListParagraph"/>
        <w:numPr>
          <w:ilvl w:val="0"/>
          <w:numId w:val="13"/>
        </w:numPr>
        <w:spacing w:after="0" w:line="240" w:lineRule="auto"/>
        <w:ind w:left="714" w:hanging="357"/>
        <w:jc w:val="both"/>
        <w:rPr>
          <w:rFonts w:ascii="Times New Roman" w:hAnsi="Times New Roman"/>
          <w:sz w:val="24"/>
          <w:szCs w:val="24"/>
        </w:rPr>
      </w:pPr>
      <w:r w:rsidRPr="007B41B6">
        <w:rPr>
          <w:rFonts w:ascii="Times New Roman" w:hAnsi="Times New Roman"/>
          <w:sz w:val="24"/>
          <w:szCs w:val="24"/>
        </w:rPr>
        <w:t xml:space="preserve">Izdrukas no Lursoft datu bāzes uz </w:t>
      </w:r>
      <w:r w:rsidR="007B41B6" w:rsidRPr="007B41B6">
        <w:rPr>
          <w:rFonts w:ascii="Times New Roman" w:hAnsi="Times New Roman"/>
          <w:sz w:val="24"/>
          <w:szCs w:val="24"/>
        </w:rPr>
        <w:t>četrām</w:t>
      </w:r>
      <w:r w:rsidRPr="007B41B6">
        <w:rPr>
          <w:rFonts w:ascii="Times New Roman" w:hAnsi="Times New Roman"/>
          <w:sz w:val="24"/>
          <w:szCs w:val="24"/>
        </w:rPr>
        <w:t xml:space="preserve"> lapām</w:t>
      </w:r>
      <w:r w:rsidR="00284399" w:rsidRPr="007B41B6">
        <w:rPr>
          <w:rFonts w:ascii="Times New Roman" w:hAnsi="Times New Roman"/>
          <w:sz w:val="24"/>
          <w:szCs w:val="24"/>
        </w:rPr>
        <w:t>.</w:t>
      </w:r>
    </w:p>
    <w:p w:rsidR="00787A0F" w:rsidRPr="00C70073" w:rsidRDefault="00787A0F" w:rsidP="00245F51">
      <w:pPr>
        <w:pStyle w:val="BodyText"/>
        <w:jc w:val="both"/>
        <w:rPr>
          <w:rFonts w:ascii="Times New Roman" w:hAnsi="Times New Roman"/>
          <w:sz w:val="24"/>
          <w:szCs w:val="24"/>
        </w:rPr>
      </w:pPr>
    </w:p>
    <w:p w:rsidR="00284399" w:rsidRPr="00C70073" w:rsidRDefault="00284399" w:rsidP="00245F51">
      <w:pPr>
        <w:pStyle w:val="BodyText"/>
        <w:jc w:val="both"/>
        <w:rPr>
          <w:rFonts w:ascii="Times New Roman" w:hAnsi="Times New Roman"/>
          <w:sz w:val="24"/>
          <w:szCs w:val="24"/>
        </w:rPr>
      </w:pPr>
    </w:p>
    <w:p w:rsidR="00503EF7" w:rsidRPr="00C70073" w:rsidRDefault="00503EF7" w:rsidP="00245F51">
      <w:pPr>
        <w:pStyle w:val="BodyText"/>
        <w:jc w:val="both"/>
        <w:rPr>
          <w:rFonts w:ascii="Times New Roman" w:hAnsi="Times New Roman"/>
          <w:sz w:val="24"/>
          <w:szCs w:val="24"/>
        </w:rPr>
      </w:pPr>
      <w:r w:rsidRPr="00C70073">
        <w:rPr>
          <w:rFonts w:ascii="Times New Roman" w:hAnsi="Times New Roman"/>
          <w:sz w:val="24"/>
          <w:szCs w:val="24"/>
        </w:rPr>
        <w:t>M.Rūtentāle</w:t>
      </w:r>
      <w:r w:rsidR="00DC1390">
        <w:rPr>
          <w:rFonts w:ascii="Times New Roman" w:hAnsi="Times New Roman"/>
          <w:sz w:val="24"/>
          <w:szCs w:val="24"/>
        </w:rPr>
        <w:tab/>
      </w:r>
      <w:r w:rsidRPr="00C70073">
        <w:rPr>
          <w:rFonts w:ascii="Times New Roman" w:hAnsi="Times New Roman"/>
          <w:sz w:val="24"/>
          <w:szCs w:val="24"/>
        </w:rPr>
        <w:t>____________________</w:t>
      </w:r>
    </w:p>
    <w:p w:rsidR="00284399" w:rsidRPr="00C70073" w:rsidRDefault="00284399" w:rsidP="00245F51">
      <w:pPr>
        <w:pStyle w:val="BodyText"/>
        <w:jc w:val="both"/>
        <w:rPr>
          <w:rFonts w:ascii="Times New Roman" w:hAnsi="Times New Roman"/>
          <w:sz w:val="24"/>
          <w:szCs w:val="24"/>
        </w:rPr>
      </w:pPr>
    </w:p>
    <w:p w:rsidR="00503EF7" w:rsidRPr="00C70073" w:rsidRDefault="00DC1390" w:rsidP="00245F51">
      <w:pPr>
        <w:pStyle w:val="BodyText"/>
        <w:jc w:val="both"/>
        <w:rPr>
          <w:rFonts w:ascii="Times New Roman" w:hAnsi="Times New Roman"/>
          <w:sz w:val="24"/>
          <w:szCs w:val="24"/>
        </w:rPr>
      </w:pPr>
      <w:r>
        <w:rPr>
          <w:rFonts w:ascii="Times New Roman" w:hAnsi="Times New Roman"/>
          <w:sz w:val="24"/>
          <w:szCs w:val="24"/>
        </w:rPr>
        <w:t>A.Zaļūksnis</w:t>
      </w:r>
      <w:r>
        <w:rPr>
          <w:rFonts w:ascii="Times New Roman" w:hAnsi="Times New Roman"/>
          <w:sz w:val="24"/>
          <w:szCs w:val="24"/>
        </w:rPr>
        <w:tab/>
        <w:t xml:space="preserve"> </w:t>
      </w:r>
      <w:r w:rsidR="004B2253" w:rsidRPr="00C70073">
        <w:rPr>
          <w:rFonts w:ascii="Times New Roman" w:hAnsi="Times New Roman"/>
          <w:sz w:val="24"/>
          <w:szCs w:val="24"/>
        </w:rPr>
        <w:t>____________________</w:t>
      </w:r>
    </w:p>
    <w:p w:rsidR="00284399" w:rsidRPr="00C70073" w:rsidRDefault="00284399" w:rsidP="00245F51">
      <w:pPr>
        <w:pStyle w:val="BodyText"/>
        <w:jc w:val="both"/>
        <w:rPr>
          <w:rFonts w:ascii="Times New Roman" w:hAnsi="Times New Roman"/>
          <w:sz w:val="24"/>
          <w:szCs w:val="24"/>
        </w:rPr>
      </w:pPr>
    </w:p>
    <w:p w:rsidR="00503EF7" w:rsidRPr="00C70073" w:rsidRDefault="004B2253" w:rsidP="00245F51">
      <w:pPr>
        <w:pStyle w:val="BodyText"/>
        <w:jc w:val="both"/>
        <w:rPr>
          <w:rFonts w:ascii="Times New Roman" w:hAnsi="Times New Roman"/>
          <w:sz w:val="24"/>
          <w:szCs w:val="24"/>
        </w:rPr>
      </w:pPr>
      <w:r w:rsidRPr="00C70073">
        <w:rPr>
          <w:rFonts w:ascii="Times New Roman" w:hAnsi="Times New Roman"/>
          <w:sz w:val="24"/>
          <w:szCs w:val="24"/>
        </w:rPr>
        <w:t>G.Čiževska</w:t>
      </w:r>
      <w:r w:rsidR="00DC1390">
        <w:rPr>
          <w:rFonts w:ascii="Times New Roman" w:hAnsi="Times New Roman"/>
          <w:sz w:val="24"/>
          <w:szCs w:val="24"/>
        </w:rPr>
        <w:tab/>
      </w:r>
      <w:r w:rsidRPr="00C70073">
        <w:rPr>
          <w:rFonts w:ascii="Times New Roman" w:hAnsi="Times New Roman"/>
          <w:sz w:val="24"/>
          <w:szCs w:val="24"/>
        </w:rPr>
        <w:t>____________________</w:t>
      </w:r>
    </w:p>
    <w:p w:rsidR="00503EF7" w:rsidRPr="00C70073" w:rsidRDefault="00503EF7" w:rsidP="00245F51">
      <w:pPr>
        <w:pStyle w:val="BodyText"/>
        <w:jc w:val="both"/>
        <w:rPr>
          <w:rFonts w:ascii="Times New Roman" w:hAnsi="Times New Roman"/>
          <w:sz w:val="24"/>
          <w:szCs w:val="24"/>
        </w:rPr>
      </w:pPr>
    </w:p>
    <w:p w:rsidR="00284399" w:rsidRPr="00C70073" w:rsidRDefault="00284399" w:rsidP="00245F51">
      <w:pPr>
        <w:pStyle w:val="BodyText"/>
        <w:jc w:val="both"/>
        <w:rPr>
          <w:rFonts w:ascii="Times New Roman" w:hAnsi="Times New Roman"/>
          <w:i/>
          <w:sz w:val="24"/>
          <w:szCs w:val="24"/>
        </w:rPr>
      </w:pPr>
    </w:p>
    <w:p w:rsidR="00503EF7" w:rsidRPr="00C70073" w:rsidRDefault="00503EF7" w:rsidP="00245F51">
      <w:pPr>
        <w:pStyle w:val="BodyText"/>
        <w:jc w:val="both"/>
        <w:rPr>
          <w:rFonts w:ascii="Times New Roman" w:hAnsi="Times New Roman"/>
          <w:sz w:val="24"/>
          <w:szCs w:val="24"/>
        </w:rPr>
      </w:pPr>
      <w:r w:rsidRPr="00DC1390">
        <w:rPr>
          <w:rFonts w:ascii="Times New Roman" w:hAnsi="Times New Roman"/>
          <w:sz w:val="24"/>
          <w:szCs w:val="24"/>
        </w:rPr>
        <w:t xml:space="preserve">Protokolētājs: </w:t>
      </w:r>
      <w:r w:rsidR="00DC1390" w:rsidRPr="00DC1390">
        <w:rPr>
          <w:rFonts w:ascii="Times New Roman" w:hAnsi="Times New Roman"/>
          <w:sz w:val="24"/>
          <w:szCs w:val="24"/>
        </w:rPr>
        <w:t>A.Zaļūksnis</w:t>
      </w:r>
      <w:r w:rsidR="004B2253" w:rsidRPr="00C70073">
        <w:rPr>
          <w:rFonts w:ascii="Times New Roman" w:hAnsi="Times New Roman"/>
          <w:sz w:val="24"/>
          <w:szCs w:val="24"/>
        </w:rPr>
        <w:t>______________</w:t>
      </w:r>
    </w:p>
    <w:sectPr w:rsidR="00503EF7" w:rsidRPr="00C70073" w:rsidSect="00F50ADB">
      <w:footerReference w:type="even" r:id="rId12"/>
      <w:footerReference w:type="default" r:id="rId13"/>
      <w:pgSz w:w="11906" w:h="16838"/>
      <w:pgMar w:top="1134" w:right="99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ADD" w:rsidRDefault="00A56ADD">
      <w:r>
        <w:separator/>
      </w:r>
    </w:p>
  </w:endnote>
  <w:endnote w:type="continuationSeparator" w:id="0">
    <w:p w:rsidR="00A56ADD" w:rsidRDefault="00A5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BaltRim">
    <w:altName w:val="Times New Roman"/>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7D" w:rsidRDefault="00EE717D" w:rsidP="00946D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17D" w:rsidRDefault="00EE717D" w:rsidP="00946D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959256"/>
      <w:docPartObj>
        <w:docPartGallery w:val="Page Numbers (Bottom of Page)"/>
        <w:docPartUnique/>
      </w:docPartObj>
    </w:sdtPr>
    <w:sdtEndPr>
      <w:rPr>
        <w:noProof/>
        <w:sz w:val="24"/>
        <w:szCs w:val="24"/>
      </w:rPr>
    </w:sdtEndPr>
    <w:sdtContent>
      <w:p w:rsidR="00EE717D" w:rsidRPr="00555D72" w:rsidRDefault="00555D72" w:rsidP="00555D72">
        <w:pPr>
          <w:pStyle w:val="Footer"/>
          <w:jc w:val="center"/>
          <w:rPr>
            <w:sz w:val="24"/>
            <w:szCs w:val="24"/>
          </w:rPr>
        </w:pPr>
        <w:r w:rsidRPr="00555D72">
          <w:rPr>
            <w:sz w:val="24"/>
            <w:szCs w:val="24"/>
          </w:rPr>
          <w:fldChar w:fldCharType="begin"/>
        </w:r>
        <w:r w:rsidRPr="00555D72">
          <w:rPr>
            <w:sz w:val="24"/>
            <w:szCs w:val="24"/>
          </w:rPr>
          <w:instrText xml:space="preserve"> PAGE   \* MERGEFORMAT </w:instrText>
        </w:r>
        <w:r w:rsidRPr="00555D72">
          <w:rPr>
            <w:sz w:val="24"/>
            <w:szCs w:val="24"/>
          </w:rPr>
          <w:fldChar w:fldCharType="separate"/>
        </w:r>
        <w:r w:rsidR="00A56ADD">
          <w:rPr>
            <w:noProof/>
            <w:sz w:val="24"/>
            <w:szCs w:val="24"/>
          </w:rPr>
          <w:t>1</w:t>
        </w:r>
        <w:r w:rsidRPr="00555D72">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ADD" w:rsidRDefault="00A56ADD">
      <w:r>
        <w:separator/>
      </w:r>
    </w:p>
  </w:footnote>
  <w:footnote w:type="continuationSeparator" w:id="0">
    <w:p w:rsidR="00A56ADD" w:rsidRDefault="00A56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797"/>
    <w:multiLevelType w:val="multilevel"/>
    <w:tmpl w:val="D6C01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352539"/>
    <w:multiLevelType w:val="multilevel"/>
    <w:tmpl w:val="8E9A14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6B3D50"/>
    <w:multiLevelType w:val="hybridMultilevel"/>
    <w:tmpl w:val="E1C249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36691F"/>
    <w:multiLevelType w:val="multilevel"/>
    <w:tmpl w:val="9A32D978"/>
    <w:lvl w:ilvl="0">
      <w:start w:val="531"/>
      <w:numFmt w:val="decimal"/>
      <w:lvlText w:val="%1"/>
      <w:lvlJc w:val="left"/>
      <w:pPr>
        <w:ind w:left="570" w:hanging="570"/>
      </w:pPr>
      <w:rPr>
        <w:rFonts w:hint="default"/>
      </w:rPr>
    </w:lvl>
    <w:lvl w:ilvl="1">
      <w:start w:val="99"/>
      <w:numFmt w:val="decimal"/>
      <w:lvlText w:val="%1.%2"/>
      <w:lvlJc w:val="left"/>
      <w:pPr>
        <w:ind w:left="570" w:hanging="57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4B66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212D9"/>
    <w:multiLevelType w:val="multilevel"/>
    <w:tmpl w:val="64E052A2"/>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0937D9"/>
    <w:multiLevelType w:val="hybridMultilevel"/>
    <w:tmpl w:val="97CAAA5E"/>
    <w:lvl w:ilvl="0" w:tplc="554A6EDE">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790016"/>
    <w:multiLevelType w:val="multilevel"/>
    <w:tmpl w:val="FD9854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B65ED7"/>
    <w:multiLevelType w:val="multilevel"/>
    <w:tmpl w:val="EBA6CE7E"/>
    <w:lvl w:ilvl="0">
      <w:start w:val="1"/>
      <w:numFmt w:val="decimal"/>
      <w:lvlText w:val="%1."/>
      <w:lvlJc w:val="left"/>
      <w:pPr>
        <w:ind w:left="1304" w:hanging="1020"/>
      </w:pPr>
      <w:rPr>
        <w:rFonts w:ascii="Times New Roman" w:hAnsi="Times New Roman" w:cs="Times New Roman" w:hint="default"/>
      </w:rPr>
    </w:lvl>
    <w:lvl w:ilvl="1">
      <w:start w:val="1"/>
      <w:numFmt w:val="decimal"/>
      <w:isLgl/>
      <w:lvlText w:val="%1.%2."/>
      <w:lvlJc w:val="left"/>
      <w:pPr>
        <w:ind w:left="464" w:hanging="360"/>
      </w:pPr>
      <w:rPr>
        <w:rFonts w:ascii="Times New Roman" w:hAnsi="Times New Roman" w:cs="Times New Roman" w:hint="default"/>
      </w:rPr>
    </w:lvl>
    <w:lvl w:ilvl="2">
      <w:start w:val="1"/>
      <w:numFmt w:val="decimal"/>
      <w:isLgl/>
      <w:lvlText w:val="%1.%2.%3."/>
      <w:lvlJc w:val="left"/>
      <w:pPr>
        <w:ind w:left="824" w:hanging="720"/>
      </w:pPr>
      <w:rPr>
        <w:rFonts w:hint="default"/>
      </w:rPr>
    </w:lvl>
    <w:lvl w:ilvl="3">
      <w:start w:val="1"/>
      <w:numFmt w:val="decimal"/>
      <w:isLgl/>
      <w:lvlText w:val="%1.%2.%3.%4."/>
      <w:lvlJc w:val="left"/>
      <w:pPr>
        <w:ind w:left="824"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184" w:hanging="1080"/>
      </w:pPr>
      <w:rPr>
        <w:rFonts w:hint="default"/>
      </w:rPr>
    </w:lvl>
    <w:lvl w:ilvl="6">
      <w:start w:val="1"/>
      <w:numFmt w:val="decimal"/>
      <w:isLgl/>
      <w:lvlText w:val="%1.%2.%3.%4.%5.%6.%7."/>
      <w:lvlJc w:val="left"/>
      <w:pPr>
        <w:ind w:left="1544" w:hanging="1440"/>
      </w:pPr>
      <w:rPr>
        <w:rFonts w:hint="default"/>
      </w:rPr>
    </w:lvl>
    <w:lvl w:ilvl="7">
      <w:start w:val="1"/>
      <w:numFmt w:val="decimal"/>
      <w:isLgl/>
      <w:lvlText w:val="%1.%2.%3.%4.%5.%6.%7.%8."/>
      <w:lvlJc w:val="left"/>
      <w:pPr>
        <w:ind w:left="1544" w:hanging="1440"/>
      </w:pPr>
      <w:rPr>
        <w:rFonts w:hint="default"/>
      </w:rPr>
    </w:lvl>
    <w:lvl w:ilvl="8">
      <w:start w:val="1"/>
      <w:numFmt w:val="decimal"/>
      <w:isLgl/>
      <w:lvlText w:val="%1.%2.%3.%4.%5.%6.%7.%8.%9."/>
      <w:lvlJc w:val="left"/>
      <w:pPr>
        <w:ind w:left="1904" w:hanging="1800"/>
      </w:pPr>
      <w:rPr>
        <w:rFonts w:hint="default"/>
      </w:rPr>
    </w:lvl>
  </w:abstractNum>
  <w:abstractNum w:abstractNumId="9" w15:restartNumberingAfterBreak="0">
    <w:nsid w:val="23605401"/>
    <w:multiLevelType w:val="multilevel"/>
    <w:tmpl w:val="63DC5C84"/>
    <w:lvl w:ilvl="0">
      <w:start w:val="13"/>
      <w:numFmt w:val="decimal"/>
      <w:lvlText w:val="%1."/>
      <w:lvlJc w:val="left"/>
      <w:pPr>
        <w:tabs>
          <w:tab w:val="num" w:pos="622"/>
        </w:tabs>
        <w:ind w:left="622" w:hanging="480"/>
      </w:pPr>
      <w:rPr>
        <w:rFonts w:cs="Times New Roman" w:hint="default"/>
        <w:b w:val="0"/>
        <w:lang w:val="lv-LV"/>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25D056F7"/>
    <w:multiLevelType w:val="multilevel"/>
    <w:tmpl w:val="FDF2B8A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40" w:hanging="4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F8D6ADA"/>
    <w:multiLevelType w:val="hybridMultilevel"/>
    <w:tmpl w:val="8E586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D6069A"/>
    <w:multiLevelType w:val="multilevel"/>
    <w:tmpl w:val="D6C01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6A44A65"/>
    <w:multiLevelType w:val="multilevel"/>
    <w:tmpl w:val="8E9A14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17483A"/>
    <w:multiLevelType w:val="multilevel"/>
    <w:tmpl w:val="8E9A14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062972"/>
    <w:multiLevelType w:val="multilevel"/>
    <w:tmpl w:val="2D7E8E3C"/>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1368A2"/>
    <w:multiLevelType w:val="multilevel"/>
    <w:tmpl w:val="C0EE0414"/>
    <w:lvl w:ilvl="0">
      <w:start w:val="1"/>
      <w:numFmt w:val="decimal"/>
      <w:lvlText w:val="%1."/>
      <w:lvlJc w:val="left"/>
      <w:pPr>
        <w:ind w:left="720" w:hanging="360"/>
      </w:pPr>
      <w:rPr>
        <w:rFonts w:ascii="Arial BaltRim" w:hAnsi="Arial BaltRim"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54841180"/>
    <w:multiLevelType w:val="hybridMultilevel"/>
    <w:tmpl w:val="443E55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AA6BE2"/>
    <w:multiLevelType w:val="multilevel"/>
    <w:tmpl w:val="0FE05CC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A62951"/>
    <w:multiLevelType w:val="hybridMultilevel"/>
    <w:tmpl w:val="DEF86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83117"/>
    <w:multiLevelType w:val="multilevel"/>
    <w:tmpl w:val="FD9854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12161AC"/>
    <w:multiLevelType w:val="multilevel"/>
    <w:tmpl w:val="DBBE9500"/>
    <w:lvl w:ilvl="0">
      <w:start w:val="1"/>
      <w:numFmt w:val="decimal"/>
      <w:suff w:val="space"/>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257417E"/>
    <w:multiLevelType w:val="hybridMultilevel"/>
    <w:tmpl w:val="A2D8A8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A62CC1"/>
    <w:multiLevelType w:val="multilevel"/>
    <w:tmpl w:val="B2FE3DDA"/>
    <w:lvl w:ilvl="0">
      <w:start w:val="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AE02D34"/>
    <w:multiLevelType w:val="multilevel"/>
    <w:tmpl w:val="CAD4ABCE"/>
    <w:lvl w:ilvl="0">
      <w:start w:val="1"/>
      <w:numFmt w:val="decimal"/>
      <w:lvlText w:val="%1."/>
      <w:lvlJc w:val="left"/>
      <w:pPr>
        <w:ind w:left="502" w:hanging="360"/>
      </w:pPr>
      <w:rPr>
        <w:b w:val="0"/>
      </w:rPr>
    </w:lvl>
    <w:lvl w:ilvl="1">
      <w:start w:val="1"/>
      <w:numFmt w:val="decimal"/>
      <w:isLgl/>
      <w:lvlText w:val="%1.%2."/>
      <w:lvlJc w:val="left"/>
      <w:pPr>
        <w:ind w:left="928" w:hanging="360"/>
      </w:pPr>
      <w:rPr>
        <w:b w:val="0"/>
        <w:i w:val="0"/>
      </w:rPr>
    </w:lvl>
    <w:lvl w:ilvl="2">
      <w:start w:val="1"/>
      <w:numFmt w:val="decimal"/>
      <w:isLgl/>
      <w:lvlText w:val="%1.%2.%3."/>
      <w:lvlJc w:val="left"/>
      <w:pPr>
        <w:ind w:left="1570" w:hanging="720"/>
      </w:pPr>
      <w:rPr>
        <w:b w:val="0"/>
      </w:r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5" w15:restartNumberingAfterBreak="0">
    <w:nsid w:val="7B5A7251"/>
    <w:multiLevelType w:val="multilevel"/>
    <w:tmpl w:val="DE980FDC"/>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B6D494A"/>
    <w:multiLevelType w:val="multilevel"/>
    <w:tmpl w:val="8E9A14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8"/>
  </w:num>
  <w:num w:numId="7">
    <w:abstractNumId w:val="3"/>
  </w:num>
  <w:num w:numId="8">
    <w:abstractNumId w:val="21"/>
  </w:num>
  <w:num w:numId="9">
    <w:abstractNumId w:val="16"/>
  </w:num>
  <w:num w:numId="10">
    <w:abstractNumId w:val="19"/>
  </w:num>
  <w:num w:numId="11">
    <w:abstractNumId w:val="11"/>
  </w:num>
  <w:num w:numId="12">
    <w:abstractNumId w:val="2"/>
  </w:num>
  <w:num w:numId="13">
    <w:abstractNumId w:val="6"/>
  </w:num>
  <w:num w:numId="14">
    <w:abstractNumId w:val="20"/>
  </w:num>
  <w:num w:numId="15">
    <w:abstractNumId w:val="7"/>
  </w:num>
  <w:num w:numId="16">
    <w:abstractNumId w:val="12"/>
  </w:num>
  <w:num w:numId="17">
    <w:abstractNumId w:val="0"/>
  </w:num>
  <w:num w:numId="18">
    <w:abstractNumId w:val="14"/>
  </w:num>
  <w:num w:numId="19">
    <w:abstractNumId w:val="5"/>
  </w:num>
  <w:num w:numId="20">
    <w:abstractNumId w:val="15"/>
  </w:num>
  <w:num w:numId="21">
    <w:abstractNumId w:val="18"/>
  </w:num>
  <w:num w:numId="22">
    <w:abstractNumId w:val="1"/>
  </w:num>
  <w:num w:numId="23">
    <w:abstractNumId w:val="26"/>
  </w:num>
  <w:num w:numId="24">
    <w:abstractNumId w:val="13"/>
  </w:num>
  <w:num w:numId="25">
    <w:abstractNumId w:val="25"/>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8F"/>
    <w:rsid w:val="000022B9"/>
    <w:rsid w:val="00016897"/>
    <w:rsid w:val="0001714D"/>
    <w:rsid w:val="00030CD8"/>
    <w:rsid w:val="000374A0"/>
    <w:rsid w:val="00047187"/>
    <w:rsid w:val="0004787D"/>
    <w:rsid w:val="000535D3"/>
    <w:rsid w:val="00055F2F"/>
    <w:rsid w:val="000564BE"/>
    <w:rsid w:val="000566BA"/>
    <w:rsid w:val="000708C0"/>
    <w:rsid w:val="00080C73"/>
    <w:rsid w:val="000842C8"/>
    <w:rsid w:val="00093E05"/>
    <w:rsid w:val="000A7927"/>
    <w:rsid w:val="000A7B16"/>
    <w:rsid w:val="000B44B3"/>
    <w:rsid w:val="000B527F"/>
    <w:rsid w:val="000C04A7"/>
    <w:rsid w:val="000C2B5C"/>
    <w:rsid w:val="000D0BBF"/>
    <w:rsid w:val="000D75D6"/>
    <w:rsid w:val="000E04EA"/>
    <w:rsid w:val="000F25ED"/>
    <w:rsid w:val="00102744"/>
    <w:rsid w:val="00107123"/>
    <w:rsid w:val="00117822"/>
    <w:rsid w:val="001314EF"/>
    <w:rsid w:val="001409A4"/>
    <w:rsid w:val="001416DA"/>
    <w:rsid w:val="0014465E"/>
    <w:rsid w:val="00153F18"/>
    <w:rsid w:val="0016626F"/>
    <w:rsid w:val="00173447"/>
    <w:rsid w:val="00180C7A"/>
    <w:rsid w:val="001819B0"/>
    <w:rsid w:val="00182571"/>
    <w:rsid w:val="00186954"/>
    <w:rsid w:val="00186FE6"/>
    <w:rsid w:val="00193AA8"/>
    <w:rsid w:val="0019750E"/>
    <w:rsid w:val="001E55A8"/>
    <w:rsid w:val="001E7D88"/>
    <w:rsid w:val="00200B17"/>
    <w:rsid w:val="002132CD"/>
    <w:rsid w:val="00215A3B"/>
    <w:rsid w:val="0021600A"/>
    <w:rsid w:val="00216E0C"/>
    <w:rsid w:val="00220976"/>
    <w:rsid w:val="00224404"/>
    <w:rsid w:val="002319DA"/>
    <w:rsid w:val="00233012"/>
    <w:rsid w:val="00244F38"/>
    <w:rsid w:val="00245F51"/>
    <w:rsid w:val="0026614F"/>
    <w:rsid w:val="00267567"/>
    <w:rsid w:val="00284399"/>
    <w:rsid w:val="002A0182"/>
    <w:rsid w:val="002B08B1"/>
    <w:rsid w:val="002C4262"/>
    <w:rsid w:val="002C4DED"/>
    <w:rsid w:val="002D3F08"/>
    <w:rsid w:val="002D5F41"/>
    <w:rsid w:val="002F056D"/>
    <w:rsid w:val="002F362E"/>
    <w:rsid w:val="00315243"/>
    <w:rsid w:val="003177AA"/>
    <w:rsid w:val="00351BD5"/>
    <w:rsid w:val="003618FB"/>
    <w:rsid w:val="003964B7"/>
    <w:rsid w:val="003A71A2"/>
    <w:rsid w:val="003D125A"/>
    <w:rsid w:val="003D13F3"/>
    <w:rsid w:val="003D41B3"/>
    <w:rsid w:val="003E0A28"/>
    <w:rsid w:val="003E0B24"/>
    <w:rsid w:val="003F511F"/>
    <w:rsid w:val="003F6194"/>
    <w:rsid w:val="00413B67"/>
    <w:rsid w:val="00425D05"/>
    <w:rsid w:val="0043121D"/>
    <w:rsid w:val="00433761"/>
    <w:rsid w:val="0043784B"/>
    <w:rsid w:val="00437A40"/>
    <w:rsid w:val="004400B9"/>
    <w:rsid w:val="0045018A"/>
    <w:rsid w:val="00453808"/>
    <w:rsid w:val="004546FB"/>
    <w:rsid w:val="00467F55"/>
    <w:rsid w:val="00471C1B"/>
    <w:rsid w:val="0047312C"/>
    <w:rsid w:val="00473C6B"/>
    <w:rsid w:val="00474CA4"/>
    <w:rsid w:val="00476EFA"/>
    <w:rsid w:val="00480963"/>
    <w:rsid w:val="00480D21"/>
    <w:rsid w:val="00483AD5"/>
    <w:rsid w:val="00486C59"/>
    <w:rsid w:val="00490F89"/>
    <w:rsid w:val="00497E6F"/>
    <w:rsid w:val="004A32D9"/>
    <w:rsid w:val="004A46C2"/>
    <w:rsid w:val="004B09D0"/>
    <w:rsid w:val="004B2253"/>
    <w:rsid w:val="004B27CA"/>
    <w:rsid w:val="004B38FF"/>
    <w:rsid w:val="004B400A"/>
    <w:rsid w:val="004B5FA3"/>
    <w:rsid w:val="004C597A"/>
    <w:rsid w:val="004C7B2E"/>
    <w:rsid w:val="004E3BDF"/>
    <w:rsid w:val="004E4BCF"/>
    <w:rsid w:val="00503EF7"/>
    <w:rsid w:val="0050649C"/>
    <w:rsid w:val="00513C4D"/>
    <w:rsid w:val="00521CC0"/>
    <w:rsid w:val="00523AFE"/>
    <w:rsid w:val="00527166"/>
    <w:rsid w:val="005351C9"/>
    <w:rsid w:val="005354B4"/>
    <w:rsid w:val="0054000B"/>
    <w:rsid w:val="00541173"/>
    <w:rsid w:val="0054680A"/>
    <w:rsid w:val="00546B01"/>
    <w:rsid w:val="0055392F"/>
    <w:rsid w:val="00555D72"/>
    <w:rsid w:val="005601B5"/>
    <w:rsid w:val="00563F66"/>
    <w:rsid w:val="00565C30"/>
    <w:rsid w:val="00573A37"/>
    <w:rsid w:val="0057485A"/>
    <w:rsid w:val="0058174A"/>
    <w:rsid w:val="00585C8C"/>
    <w:rsid w:val="005958ED"/>
    <w:rsid w:val="005A66B6"/>
    <w:rsid w:val="005B0E46"/>
    <w:rsid w:val="005B26C9"/>
    <w:rsid w:val="005B4A2C"/>
    <w:rsid w:val="005B5B51"/>
    <w:rsid w:val="005C0600"/>
    <w:rsid w:val="005C086F"/>
    <w:rsid w:val="005C65A2"/>
    <w:rsid w:val="005D277B"/>
    <w:rsid w:val="005D78EE"/>
    <w:rsid w:val="005E21D2"/>
    <w:rsid w:val="005F34FC"/>
    <w:rsid w:val="006014D2"/>
    <w:rsid w:val="00602A1B"/>
    <w:rsid w:val="006043B1"/>
    <w:rsid w:val="00610D28"/>
    <w:rsid w:val="0061101F"/>
    <w:rsid w:val="0062089B"/>
    <w:rsid w:val="00624D98"/>
    <w:rsid w:val="006338BD"/>
    <w:rsid w:val="0064748E"/>
    <w:rsid w:val="00647674"/>
    <w:rsid w:val="006505EA"/>
    <w:rsid w:val="00651399"/>
    <w:rsid w:val="00655847"/>
    <w:rsid w:val="00666F56"/>
    <w:rsid w:val="0067507C"/>
    <w:rsid w:val="00676277"/>
    <w:rsid w:val="00680811"/>
    <w:rsid w:val="00682661"/>
    <w:rsid w:val="00687FC8"/>
    <w:rsid w:val="006916A7"/>
    <w:rsid w:val="006A0E8F"/>
    <w:rsid w:val="006A215F"/>
    <w:rsid w:val="006A2AD7"/>
    <w:rsid w:val="006A5B44"/>
    <w:rsid w:val="006A5C0D"/>
    <w:rsid w:val="006B1E5C"/>
    <w:rsid w:val="006B476D"/>
    <w:rsid w:val="006C3D3C"/>
    <w:rsid w:val="006C5817"/>
    <w:rsid w:val="006D67E0"/>
    <w:rsid w:val="006E4262"/>
    <w:rsid w:val="006E49EC"/>
    <w:rsid w:val="006F1547"/>
    <w:rsid w:val="00710701"/>
    <w:rsid w:val="007116F9"/>
    <w:rsid w:val="00733852"/>
    <w:rsid w:val="00736D06"/>
    <w:rsid w:val="007469B2"/>
    <w:rsid w:val="00772BE1"/>
    <w:rsid w:val="00780071"/>
    <w:rsid w:val="00787A0F"/>
    <w:rsid w:val="007A630E"/>
    <w:rsid w:val="007B41B6"/>
    <w:rsid w:val="007B61E3"/>
    <w:rsid w:val="007C191D"/>
    <w:rsid w:val="007C2C2B"/>
    <w:rsid w:val="007C6D6D"/>
    <w:rsid w:val="007F0006"/>
    <w:rsid w:val="007F08C3"/>
    <w:rsid w:val="00810AB6"/>
    <w:rsid w:val="00817692"/>
    <w:rsid w:val="00817935"/>
    <w:rsid w:val="0082454A"/>
    <w:rsid w:val="008262AD"/>
    <w:rsid w:val="00832FCB"/>
    <w:rsid w:val="0085191F"/>
    <w:rsid w:val="008568B2"/>
    <w:rsid w:val="008651B7"/>
    <w:rsid w:val="00871738"/>
    <w:rsid w:val="00886C4A"/>
    <w:rsid w:val="008876F6"/>
    <w:rsid w:val="008937CF"/>
    <w:rsid w:val="008A1D80"/>
    <w:rsid w:val="008A4160"/>
    <w:rsid w:val="008A5AC9"/>
    <w:rsid w:val="008B4302"/>
    <w:rsid w:val="008C2841"/>
    <w:rsid w:val="008C377E"/>
    <w:rsid w:val="008C5F66"/>
    <w:rsid w:val="008D74B6"/>
    <w:rsid w:val="008E2154"/>
    <w:rsid w:val="008F427C"/>
    <w:rsid w:val="00900F14"/>
    <w:rsid w:val="00902BA7"/>
    <w:rsid w:val="00906FC9"/>
    <w:rsid w:val="00917968"/>
    <w:rsid w:val="009205A0"/>
    <w:rsid w:val="009237B6"/>
    <w:rsid w:val="00923CB0"/>
    <w:rsid w:val="00923FE0"/>
    <w:rsid w:val="00934C40"/>
    <w:rsid w:val="00944BC1"/>
    <w:rsid w:val="00946D59"/>
    <w:rsid w:val="00947EA4"/>
    <w:rsid w:val="00954D9A"/>
    <w:rsid w:val="00964E32"/>
    <w:rsid w:val="00970CF3"/>
    <w:rsid w:val="009718AA"/>
    <w:rsid w:val="00986423"/>
    <w:rsid w:val="0098788E"/>
    <w:rsid w:val="00990544"/>
    <w:rsid w:val="009961D2"/>
    <w:rsid w:val="009A17D6"/>
    <w:rsid w:val="009A43E9"/>
    <w:rsid w:val="009B3E2F"/>
    <w:rsid w:val="009B3F12"/>
    <w:rsid w:val="009B59D6"/>
    <w:rsid w:val="009D096E"/>
    <w:rsid w:val="009D1710"/>
    <w:rsid w:val="009E6F1E"/>
    <w:rsid w:val="009F0A24"/>
    <w:rsid w:val="009F23B5"/>
    <w:rsid w:val="009F2AEC"/>
    <w:rsid w:val="009F3EB1"/>
    <w:rsid w:val="00A004D0"/>
    <w:rsid w:val="00A0323F"/>
    <w:rsid w:val="00A118F5"/>
    <w:rsid w:val="00A1440C"/>
    <w:rsid w:val="00A1490C"/>
    <w:rsid w:val="00A20EC3"/>
    <w:rsid w:val="00A304FB"/>
    <w:rsid w:val="00A32522"/>
    <w:rsid w:val="00A32E3E"/>
    <w:rsid w:val="00A3396D"/>
    <w:rsid w:val="00A40B9F"/>
    <w:rsid w:val="00A509DB"/>
    <w:rsid w:val="00A544DB"/>
    <w:rsid w:val="00A56ADD"/>
    <w:rsid w:val="00A73D01"/>
    <w:rsid w:val="00A76130"/>
    <w:rsid w:val="00A912A2"/>
    <w:rsid w:val="00A95012"/>
    <w:rsid w:val="00AA448E"/>
    <w:rsid w:val="00AA474C"/>
    <w:rsid w:val="00AB1FF7"/>
    <w:rsid w:val="00AB6058"/>
    <w:rsid w:val="00AC158B"/>
    <w:rsid w:val="00AC4527"/>
    <w:rsid w:val="00AC6342"/>
    <w:rsid w:val="00AC6D8D"/>
    <w:rsid w:val="00AD6135"/>
    <w:rsid w:val="00AE0163"/>
    <w:rsid w:val="00AE15AF"/>
    <w:rsid w:val="00AE2DE6"/>
    <w:rsid w:val="00AE4123"/>
    <w:rsid w:val="00AF4FCE"/>
    <w:rsid w:val="00AF5C0C"/>
    <w:rsid w:val="00AF5D0B"/>
    <w:rsid w:val="00AF726E"/>
    <w:rsid w:val="00B16F48"/>
    <w:rsid w:val="00B26034"/>
    <w:rsid w:val="00B34A59"/>
    <w:rsid w:val="00B412AA"/>
    <w:rsid w:val="00B422E2"/>
    <w:rsid w:val="00B42A3D"/>
    <w:rsid w:val="00B44F91"/>
    <w:rsid w:val="00B452E9"/>
    <w:rsid w:val="00B45479"/>
    <w:rsid w:val="00B500ED"/>
    <w:rsid w:val="00B6039F"/>
    <w:rsid w:val="00B62225"/>
    <w:rsid w:val="00B64075"/>
    <w:rsid w:val="00B65A98"/>
    <w:rsid w:val="00B66568"/>
    <w:rsid w:val="00B70BEC"/>
    <w:rsid w:val="00B71A9D"/>
    <w:rsid w:val="00B71D17"/>
    <w:rsid w:val="00B75171"/>
    <w:rsid w:val="00B75851"/>
    <w:rsid w:val="00B83DAE"/>
    <w:rsid w:val="00B8679A"/>
    <w:rsid w:val="00B931B4"/>
    <w:rsid w:val="00B94745"/>
    <w:rsid w:val="00BA6234"/>
    <w:rsid w:val="00BC63E6"/>
    <w:rsid w:val="00BD7D1E"/>
    <w:rsid w:val="00BF7964"/>
    <w:rsid w:val="00C10D0A"/>
    <w:rsid w:val="00C11F25"/>
    <w:rsid w:val="00C14ACF"/>
    <w:rsid w:val="00C16043"/>
    <w:rsid w:val="00C25EDB"/>
    <w:rsid w:val="00C30DEC"/>
    <w:rsid w:val="00C334C8"/>
    <w:rsid w:val="00C37C2D"/>
    <w:rsid w:val="00C424D5"/>
    <w:rsid w:val="00C50C9E"/>
    <w:rsid w:val="00C53381"/>
    <w:rsid w:val="00C67200"/>
    <w:rsid w:val="00C70073"/>
    <w:rsid w:val="00C7044A"/>
    <w:rsid w:val="00C710B1"/>
    <w:rsid w:val="00C72341"/>
    <w:rsid w:val="00C75471"/>
    <w:rsid w:val="00C77289"/>
    <w:rsid w:val="00C80ACE"/>
    <w:rsid w:val="00C8329D"/>
    <w:rsid w:val="00C84269"/>
    <w:rsid w:val="00C851C9"/>
    <w:rsid w:val="00C85A76"/>
    <w:rsid w:val="00C92A5C"/>
    <w:rsid w:val="00CA169E"/>
    <w:rsid w:val="00CA6CA6"/>
    <w:rsid w:val="00CB67A3"/>
    <w:rsid w:val="00CE1BBA"/>
    <w:rsid w:val="00D068DB"/>
    <w:rsid w:val="00D06F7C"/>
    <w:rsid w:val="00D11D73"/>
    <w:rsid w:val="00D12876"/>
    <w:rsid w:val="00D17DE8"/>
    <w:rsid w:val="00D274E0"/>
    <w:rsid w:val="00D30B1B"/>
    <w:rsid w:val="00D37D19"/>
    <w:rsid w:val="00D411D1"/>
    <w:rsid w:val="00D42A33"/>
    <w:rsid w:val="00D42E94"/>
    <w:rsid w:val="00D4371A"/>
    <w:rsid w:val="00D440BC"/>
    <w:rsid w:val="00D455CC"/>
    <w:rsid w:val="00D50518"/>
    <w:rsid w:val="00D668B4"/>
    <w:rsid w:val="00D72BC5"/>
    <w:rsid w:val="00DA544B"/>
    <w:rsid w:val="00DB0B9B"/>
    <w:rsid w:val="00DB25AA"/>
    <w:rsid w:val="00DB3933"/>
    <w:rsid w:val="00DC1390"/>
    <w:rsid w:val="00DC3673"/>
    <w:rsid w:val="00DC6F9C"/>
    <w:rsid w:val="00DC739B"/>
    <w:rsid w:val="00DD2D65"/>
    <w:rsid w:val="00DD4EC4"/>
    <w:rsid w:val="00DE1B14"/>
    <w:rsid w:val="00DE33EE"/>
    <w:rsid w:val="00DE5858"/>
    <w:rsid w:val="00DE5C20"/>
    <w:rsid w:val="00DF1AE0"/>
    <w:rsid w:val="00DF207C"/>
    <w:rsid w:val="00DF4FDB"/>
    <w:rsid w:val="00DF53F9"/>
    <w:rsid w:val="00E039CE"/>
    <w:rsid w:val="00E06675"/>
    <w:rsid w:val="00E06C47"/>
    <w:rsid w:val="00E11CA9"/>
    <w:rsid w:val="00E12030"/>
    <w:rsid w:val="00E123CC"/>
    <w:rsid w:val="00E1646B"/>
    <w:rsid w:val="00E256B6"/>
    <w:rsid w:val="00E32336"/>
    <w:rsid w:val="00E3491C"/>
    <w:rsid w:val="00E35EB2"/>
    <w:rsid w:val="00E44FC8"/>
    <w:rsid w:val="00E53874"/>
    <w:rsid w:val="00E55FCF"/>
    <w:rsid w:val="00E62DD3"/>
    <w:rsid w:val="00E65A6E"/>
    <w:rsid w:val="00E67071"/>
    <w:rsid w:val="00E76A26"/>
    <w:rsid w:val="00E80B8F"/>
    <w:rsid w:val="00E848B2"/>
    <w:rsid w:val="00E869CF"/>
    <w:rsid w:val="00E97869"/>
    <w:rsid w:val="00EA12CA"/>
    <w:rsid w:val="00EA1F97"/>
    <w:rsid w:val="00EB4522"/>
    <w:rsid w:val="00EB4A60"/>
    <w:rsid w:val="00EC4AA9"/>
    <w:rsid w:val="00EC593E"/>
    <w:rsid w:val="00ED327D"/>
    <w:rsid w:val="00EE07A9"/>
    <w:rsid w:val="00EE276C"/>
    <w:rsid w:val="00EE3DFD"/>
    <w:rsid w:val="00EE4601"/>
    <w:rsid w:val="00EE717D"/>
    <w:rsid w:val="00EE7247"/>
    <w:rsid w:val="00EE74F4"/>
    <w:rsid w:val="00EF0355"/>
    <w:rsid w:val="00EF71B3"/>
    <w:rsid w:val="00F01ED1"/>
    <w:rsid w:val="00F042EB"/>
    <w:rsid w:val="00F048BF"/>
    <w:rsid w:val="00F1015F"/>
    <w:rsid w:val="00F1169C"/>
    <w:rsid w:val="00F14DBD"/>
    <w:rsid w:val="00F3046D"/>
    <w:rsid w:val="00F31F09"/>
    <w:rsid w:val="00F3626D"/>
    <w:rsid w:val="00F37D82"/>
    <w:rsid w:val="00F450A7"/>
    <w:rsid w:val="00F50ADB"/>
    <w:rsid w:val="00F53A0D"/>
    <w:rsid w:val="00F60EE8"/>
    <w:rsid w:val="00F62CE2"/>
    <w:rsid w:val="00F727DA"/>
    <w:rsid w:val="00F72DEB"/>
    <w:rsid w:val="00F75CC0"/>
    <w:rsid w:val="00F850ED"/>
    <w:rsid w:val="00FA3809"/>
    <w:rsid w:val="00FB2523"/>
    <w:rsid w:val="00FC1CDA"/>
    <w:rsid w:val="00FC1FF4"/>
    <w:rsid w:val="00FD206B"/>
    <w:rsid w:val="00FD79EB"/>
    <w:rsid w:val="00FE1619"/>
    <w:rsid w:val="00FE3271"/>
    <w:rsid w:val="00FE6B97"/>
    <w:rsid w:val="00FF5388"/>
    <w:rsid w:val="00FF6E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E343"/>
  <w15:docId w15:val="{010FEF17-F53B-48BC-BB31-0A21459C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0B8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80B8F"/>
    <w:pPr>
      <w:keepNext/>
      <w:outlineLvl w:val="1"/>
    </w:pPr>
    <w:rPr>
      <w:rFonts w:ascii="Arial BaltRim" w:hAnsi="Arial BaltRim"/>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0B8F"/>
    <w:rPr>
      <w:rFonts w:ascii="Arial BaltRim" w:eastAsia="Times New Roman" w:hAnsi="Arial BaltRim" w:cs="Times New Roman"/>
      <w:b/>
      <w:sz w:val="28"/>
      <w:szCs w:val="20"/>
    </w:rPr>
  </w:style>
  <w:style w:type="paragraph" w:styleId="BodyTextIndent3">
    <w:name w:val="Body Text Indent 3"/>
    <w:basedOn w:val="Normal"/>
    <w:link w:val="BodyTextIndent3Char"/>
    <w:rsid w:val="00E80B8F"/>
    <w:pPr>
      <w:ind w:left="3686" w:hanging="3686"/>
    </w:pPr>
    <w:rPr>
      <w:rFonts w:ascii="Arial BaltRim" w:hAnsi="Arial BaltRim"/>
      <w:sz w:val="24"/>
    </w:rPr>
  </w:style>
  <w:style w:type="character" w:customStyle="1" w:styleId="BodyTextIndent3Char">
    <w:name w:val="Body Text Indent 3 Char"/>
    <w:basedOn w:val="DefaultParagraphFont"/>
    <w:link w:val="BodyTextIndent3"/>
    <w:rsid w:val="00E80B8F"/>
    <w:rPr>
      <w:rFonts w:ascii="Arial BaltRim" w:eastAsia="Times New Roman" w:hAnsi="Arial BaltRim" w:cs="Times New Roman"/>
      <w:sz w:val="24"/>
      <w:szCs w:val="20"/>
    </w:rPr>
  </w:style>
  <w:style w:type="paragraph" w:styleId="BodyText">
    <w:name w:val="Body Text"/>
    <w:aliases w:val="Body Text1"/>
    <w:basedOn w:val="Normal"/>
    <w:link w:val="BodyTextChar"/>
    <w:rsid w:val="00E80B8F"/>
    <w:rPr>
      <w:rFonts w:ascii="Arial BaltRim" w:hAnsi="Arial BaltRim"/>
      <w:sz w:val="22"/>
    </w:rPr>
  </w:style>
  <w:style w:type="character" w:customStyle="1" w:styleId="BodyTextChar">
    <w:name w:val="Body Text Char"/>
    <w:aliases w:val="Body Text1 Char"/>
    <w:basedOn w:val="DefaultParagraphFont"/>
    <w:link w:val="BodyText"/>
    <w:rsid w:val="00E80B8F"/>
    <w:rPr>
      <w:rFonts w:ascii="Arial BaltRim" w:eastAsia="Times New Roman" w:hAnsi="Arial BaltRim" w:cs="Times New Roman"/>
      <w:szCs w:val="20"/>
    </w:rPr>
  </w:style>
  <w:style w:type="character" w:styleId="Hyperlink">
    <w:name w:val="Hyperlink"/>
    <w:rsid w:val="00E80B8F"/>
    <w:rPr>
      <w:color w:val="0000FF"/>
      <w:u w:val="single"/>
    </w:rPr>
  </w:style>
  <w:style w:type="paragraph" w:styleId="Footer">
    <w:name w:val="footer"/>
    <w:basedOn w:val="Normal"/>
    <w:link w:val="FooterChar"/>
    <w:uiPriority w:val="99"/>
    <w:rsid w:val="00E80B8F"/>
    <w:pPr>
      <w:tabs>
        <w:tab w:val="center" w:pos="4153"/>
        <w:tab w:val="right" w:pos="8306"/>
      </w:tabs>
    </w:pPr>
  </w:style>
  <w:style w:type="character" w:customStyle="1" w:styleId="FooterChar">
    <w:name w:val="Footer Char"/>
    <w:basedOn w:val="DefaultParagraphFont"/>
    <w:link w:val="Footer"/>
    <w:uiPriority w:val="99"/>
    <w:rsid w:val="00E80B8F"/>
    <w:rPr>
      <w:rFonts w:ascii="Times New Roman" w:eastAsia="Times New Roman" w:hAnsi="Times New Roman" w:cs="Times New Roman"/>
      <w:sz w:val="20"/>
      <w:szCs w:val="20"/>
      <w:lang w:val="en-GB"/>
    </w:rPr>
  </w:style>
  <w:style w:type="character" w:styleId="PageNumber">
    <w:name w:val="page number"/>
    <w:basedOn w:val="DefaultParagraphFont"/>
    <w:rsid w:val="00E80B8F"/>
  </w:style>
  <w:style w:type="paragraph" w:styleId="BodyTextIndent2">
    <w:name w:val="Body Text Indent 2"/>
    <w:basedOn w:val="Normal"/>
    <w:link w:val="BodyTextIndent2Char"/>
    <w:rsid w:val="00E80B8F"/>
    <w:pPr>
      <w:spacing w:after="120" w:line="480" w:lineRule="auto"/>
      <w:ind w:left="283"/>
    </w:pPr>
  </w:style>
  <w:style w:type="character" w:customStyle="1" w:styleId="BodyTextIndent2Char">
    <w:name w:val="Body Text Indent 2 Char"/>
    <w:basedOn w:val="DefaultParagraphFont"/>
    <w:link w:val="BodyTextIndent2"/>
    <w:rsid w:val="00E80B8F"/>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6B476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B476D"/>
    <w:rPr>
      <w:sz w:val="20"/>
      <w:szCs w:val="20"/>
    </w:rPr>
  </w:style>
  <w:style w:type="character" w:styleId="CommentReference">
    <w:name w:val="annotation reference"/>
    <w:basedOn w:val="DefaultParagraphFont"/>
    <w:uiPriority w:val="99"/>
    <w:semiHidden/>
    <w:unhideWhenUsed/>
    <w:rsid w:val="006B476D"/>
    <w:rPr>
      <w:sz w:val="16"/>
      <w:szCs w:val="16"/>
    </w:rPr>
  </w:style>
  <w:style w:type="paragraph" w:styleId="BalloonText">
    <w:name w:val="Balloon Text"/>
    <w:basedOn w:val="Normal"/>
    <w:link w:val="BalloonTextChar"/>
    <w:uiPriority w:val="99"/>
    <w:semiHidden/>
    <w:unhideWhenUsed/>
    <w:rsid w:val="006B4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76D"/>
    <w:rPr>
      <w:rFonts w:ascii="Segoe UI" w:eastAsia="Times New Roman" w:hAnsi="Segoe UI" w:cs="Segoe UI"/>
      <w:sz w:val="18"/>
      <w:szCs w:val="18"/>
      <w:lang w:val="en-GB"/>
    </w:rPr>
  </w:style>
  <w:style w:type="paragraph" w:styleId="ListParagraph">
    <w:name w:val="List Paragraph"/>
    <w:basedOn w:val="Normal"/>
    <w:uiPriority w:val="34"/>
    <w:qFormat/>
    <w:rsid w:val="0021600A"/>
    <w:pPr>
      <w:spacing w:after="200" w:line="276" w:lineRule="auto"/>
      <w:ind w:left="720"/>
      <w:contextualSpacing/>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F042EB"/>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F042EB"/>
    <w:rPr>
      <w:rFonts w:ascii="Times New Roman" w:eastAsia="Times New Roman" w:hAnsi="Times New Roman" w:cs="Times New Roman"/>
      <w:b/>
      <w:bCs/>
      <w:sz w:val="20"/>
      <w:szCs w:val="20"/>
      <w:lang w:val="en-GB"/>
    </w:rPr>
  </w:style>
  <w:style w:type="character" w:styleId="Mention">
    <w:name w:val="Mention"/>
    <w:basedOn w:val="DefaultParagraphFont"/>
    <w:uiPriority w:val="99"/>
    <w:semiHidden/>
    <w:unhideWhenUsed/>
    <w:rsid w:val="00DA544B"/>
    <w:rPr>
      <w:color w:val="2B579A"/>
      <w:shd w:val="clear" w:color="auto" w:fill="E6E6E6"/>
    </w:rPr>
  </w:style>
  <w:style w:type="paragraph" w:styleId="Header">
    <w:name w:val="header"/>
    <w:basedOn w:val="Normal"/>
    <w:link w:val="HeaderChar"/>
    <w:uiPriority w:val="99"/>
    <w:unhideWhenUsed/>
    <w:rsid w:val="00555D72"/>
    <w:pPr>
      <w:tabs>
        <w:tab w:val="center" w:pos="4153"/>
        <w:tab w:val="right" w:pos="8306"/>
      </w:tabs>
    </w:pPr>
  </w:style>
  <w:style w:type="character" w:customStyle="1" w:styleId="HeaderChar">
    <w:name w:val="Header Char"/>
    <w:basedOn w:val="DefaultParagraphFont"/>
    <w:link w:val="Header"/>
    <w:uiPriority w:val="99"/>
    <w:rsid w:val="00555D7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2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ncontrol.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urest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selite@inbox.lv" TargetMode="External"/><Relationship Id="rId4" Type="http://schemas.openxmlformats.org/officeDocument/2006/relationships/settings" Target="settings.xml"/><Relationship Id="rId9" Type="http://schemas.openxmlformats.org/officeDocument/2006/relationships/hyperlink" Target="mailto:marketings@zaluz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5F2E-4993-4517-9662-A2B1C19F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3829</Words>
  <Characters>2184</Characters>
  <Application>Microsoft Office Word</Application>
  <DocSecurity>0</DocSecurity>
  <Lines>18</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NODARBINĀTĪBAS VALSTS AĢENTŪRA</vt:lpstr>
      <vt:lpstr>    </vt:lpstr>
      <vt:lpstr>    Iepirkums 9. panta kārtībā</vt:lpstr>
    </vt:vector>
  </TitlesOfParts>
  <Company>Hewlett-Packard Company</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Zarane</dc:creator>
  <cp:keywords/>
  <dc:description/>
  <cp:lastModifiedBy>Artis Zaluksnis</cp:lastModifiedBy>
  <cp:revision>16</cp:revision>
  <cp:lastPrinted>2017-07-21T09:53:00Z</cp:lastPrinted>
  <dcterms:created xsi:type="dcterms:W3CDTF">2017-07-20T07:17:00Z</dcterms:created>
  <dcterms:modified xsi:type="dcterms:W3CDTF">2017-07-24T05:53:00Z</dcterms:modified>
</cp:coreProperties>
</file>