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756" w:rsidRPr="00A27FAE" w:rsidRDefault="003E3756" w:rsidP="00247196">
      <w:pPr>
        <w:tabs>
          <w:tab w:val="left" w:pos="142"/>
        </w:tabs>
        <w:spacing w:after="0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27FAE">
        <w:rPr>
          <w:rFonts w:ascii="Times New Roman" w:hAnsi="Times New Roman" w:cs="Times New Roman"/>
          <w:sz w:val="24"/>
          <w:szCs w:val="24"/>
        </w:rPr>
        <w:t xml:space="preserve">5.pielikums </w:t>
      </w:r>
    </w:p>
    <w:p w:rsidR="003E3756" w:rsidRPr="00A27FAE" w:rsidRDefault="003E3756" w:rsidP="003E37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7FAE">
        <w:rPr>
          <w:rFonts w:ascii="Times New Roman" w:hAnsi="Times New Roman" w:cs="Times New Roman"/>
          <w:sz w:val="24"/>
          <w:szCs w:val="24"/>
        </w:rPr>
        <w:t>iepirkuma nolikumam</w:t>
      </w:r>
    </w:p>
    <w:p w:rsidR="001C4A15" w:rsidRPr="00A27FAE" w:rsidRDefault="003E3756" w:rsidP="00247196">
      <w:pPr>
        <w:pStyle w:val="NormalWeb"/>
        <w:spacing w:before="0" w:beforeAutospacing="0" w:after="0" w:afterAutospacing="0"/>
        <w:jc w:val="right"/>
        <w:rPr>
          <w:bCs/>
          <w:lang w:val="lv-LV"/>
        </w:rPr>
      </w:pPr>
      <w:r w:rsidRPr="00A27FAE">
        <w:rPr>
          <w:bCs/>
          <w:lang w:val="lv-LV"/>
        </w:rPr>
        <w:t>(NVA 2018/</w:t>
      </w:r>
      <w:r w:rsidR="00833198" w:rsidRPr="00A27FAE">
        <w:rPr>
          <w:bCs/>
          <w:lang w:val="lv-LV"/>
        </w:rPr>
        <w:t>21/2</w:t>
      </w:r>
      <w:r w:rsidRPr="00A27FAE">
        <w:rPr>
          <w:bCs/>
          <w:lang w:val="lv-LV"/>
        </w:rPr>
        <w:t>_ESF)</w:t>
      </w:r>
    </w:p>
    <w:p w:rsidR="00247196" w:rsidRPr="00A27FAE" w:rsidRDefault="00247196" w:rsidP="00247196">
      <w:pPr>
        <w:rPr>
          <w:rFonts w:ascii="Times New Roman" w:hAnsi="Times New Roman" w:cs="Times New Roman"/>
          <w:b/>
          <w:sz w:val="24"/>
          <w:szCs w:val="24"/>
        </w:rPr>
      </w:pPr>
    </w:p>
    <w:p w:rsidR="005038D1" w:rsidRPr="00A27FAE" w:rsidRDefault="001C4A15" w:rsidP="001C4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AE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:rsidR="001C4A15" w:rsidRPr="00A27FAE" w:rsidRDefault="001C4A15" w:rsidP="001C4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AE">
        <w:rPr>
          <w:rFonts w:ascii="Times New Roman" w:hAnsi="Times New Roman" w:cs="Times New Roman"/>
          <w:b/>
          <w:sz w:val="24"/>
          <w:szCs w:val="24"/>
        </w:rPr>
        <w:t>Konkurētspējas paaugstināšanas pasākumu īstenotāju iepirkumam nodarbinātām personām</w:t>
      </w:r>
    </w:p>
    <w:p w:rsidR="001C4A15" w:rsidRPr="00A27FAE" w:rsidRDefault="001C4A15" w:rsidP="002471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843"/>
        <w:gridCol w:w="3119"/>
      </w:tblGrid>
      <w:tr w:rsidR="002D29EE" w:rsidRPr="00A27FAE" w:rsidTr="002D29EE">
        <w:trPr>
          <w:trHeight w:val="1557"/>
        </w:trPr>
        <w:tc>
          <w:tcPr>
            <w:tcW w:w="709" w:type="dxa"/>
          </w:tcPr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3685" w:type="dxa"/>
          </w:tcPr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Pakalpojuma* nosaukums</w:t>
            </w:r>
          </w:p>
        </w:tc>
        <w:tc>
          <w:tcPr>
            <w:tcW w:w="1843" w:type="dxa"/>
          </w:tcPr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Iepirkuma priekšmeta daļas Nr.</w:t>
            </w:r>
          </w:p>
        </w:tc>
        <w:tc>
          <w:tcPr>
            <w:tcW w:w="3119" w:type="dxa"/>
          </w:tcPr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Pakalpojuma izmaksas** par 1 akadēmisko stundu (EUR) bez PVN</w:t>
            </w:r>
          </w:p>
        </w:tc>
      </w:tr>
      <w:tr w:rsidR="002D29EE" w:rsidRPr="00A27FAE" w:rsidTr="002D29EE">
        <w:trPr>
          <w:trHeight w:val="1436"/>
        </w:trPr>
        <w:tc>
          <w:tcPr>
            <w:tcW w:w="70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D29EE" w:rsidRPr="00A27FAE" w:rsidRDefault="002D29EE" w:rsidP="00E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EE" w:rsidRPr="00A27FAE" w:rsidTr="002D29EE">
        <w:trPr>
          <w:trHeight w:val="1272"/>
        </w:trPr>
        <w:tc>
          <w:tcPr>
            <w:tcW w:w="70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D29EE" w:rsidRPr="00A27FAE" w:rsidRDefault="002D29EE" w:rsidP="00E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EE" w:rsidRPr="00A27FAE" w:rsidTr="002D29EE">
        <w:trPr>
          <w:trHeight w:val="1815"/>
        </w:trPr>
        <w:tc>
          <w:tcPr>
            <w:tcW w:w="70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D29EE" w:rsidRPr="00A27FAE" w:rsidRDefault="002D29EE" w:rsidP="00E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EE" w:rsidRPr="00A27FAE" w:rsidTr="002D29EE">
        <w:trPr>
          <w:trHeight w:val="1288"/>
        </w:trPr>
        <w:tc>
          <w:tcPr>
            <w:tcW w:w="70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D29EE" w:rsidRPr="00A27FAE" w:rsidRDefault="002D29EE" w:rsidP="00E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EE" w:rsidRPr="00A27FAE" w:rsidTr="002D29EE">
        <w:trPr>
          <w:trHeight w:val="1250"/>
        </w:trPr>
        <w:tc>
          <w:tcPr>
            <w:tcW w:w="70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D29EE" w:rsidRPr="00A27FAE" w:rsidRDefault="002D29EE" w:rsidP="00E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EE" w:rsidRPr="00A27FAE" w:rsidTr="002D29EE">
        <w:trPr>
          <w:trHeight w:val="1835"/>
        </w:trPr>
        <w:tc>
          <w:tcPr>
            <w:tcW w:w="70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2D29EE" w:rsidRPr="00A27FAE" w:rsidRDefault="002D29EE" w:rsidP="00E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A15" w:rsidRPr="00A27FAE" w:rsidRDefault="001C4A15" w:rsidP="001C4A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BBA" w:rsidRPr="00A27FAE" w:rsidRDefault="002A16A9" w:rsidP="001C4A15">
      <w:pPr>
        <w:jc w:val="both"/>
        <w:rPr>
          <w:rFonts w:ascii="Times New Roman" w:hAnsi="Times New Roman" w:cs="Times New Roman"/>
          <w:sz w:val="24"/>
          <w:szCs w:val="24"/>
        </w:rPr>
      </w:pPr>
      <w:r w:rsidRPr="00A27FAE">
        <w:rPr>
          <w:rFonts w:ascii="Times New Roman" w:hAnsi="Times New Roman" w:cs="Times New Roman"/>
          <w:sz w:val="24"/>
          <w:szCs w:val="24"/>
        </w:rPr>
        <w:t xml:space="preserve">Pretendents norāda tikai tās daļas, par kurām iesniedz piedāvājumu, nepieciešamības gadījumā izdzēšot nevajadzīgās ailes. </w:t>
      </w:r>
    </w:p>
    <w:p w:rsidR="001C4A15" w:rsidRPr="00A27FAE" w:rsidRDefault="00EF44F3" w:rsidP="001C4A15">
      <w:pPr>
        <w:jc w:val="both"/>
        <w:rPr>
          <w:rFonts w:ascii="Times New Roman" w:hAnsi="Times New Roman" w:cs="Times New Roman"/>
          <w:sz w:val="24"/>
          <w:szCs w:val="24"/>
        </w:rPr>
      </w:pPr>
      <w:r w:rsidRPr="00A27FAE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8136ED" w:rsidRPr="00A27FAE">
        <w:rPr>
          <w:rFonts w:ascii="Times New Roman" w:hAnsi="Times New Roman" w:cs="Times New Roman"/>
          <w:sz w:val="24"/>
          <w:szCs w:val="24"/>
        </w:rPr>
        <w:t>Pakalpojums – grupu nodarbība</w:t>
      </w:r>
      <w:r w:rsidR="002D29EE" w:rsidRPr="00A27FAE">
        <w:rPr>
          <w:rFonts w:ascii="Times New Roman" w:hAnsi="Times New Roman" w:cs="Times New Roman"/>
          <w:sz w:val="24"/>
          <w:szCs w:val="24"/>
        </w:rPr>
        <w:t>s (semināri</w:t>
      </w:r>
      <w:r w:rsidR="008136ED" w:rsidRPr="00A27FAE">
        <w:rPr>
          <w:rFonts w:ascii="Times New Roman" w:hAnsi="Times New Roman" w:cs="Times New Roman"/>
          <w:sz w:val="24"/>
          <w:szCs w:val="24"/>
        </w:rPr>
        <w:t xml:space="preserve">) vai </w:t>
      </w:r>
      <w:r w:rsidR="002D29EE" w:rsidRPr="00A27FAE">
        <w:rPr>
          <w:rFonts w:ascii="Times New Roman" w:hAnsi="Times New Roman" w:cs="Times New Roman"/>
          <w:sz w:val="24"/>
          <w:szCs w:val="24"/>
        </w:rPr>
        <w:t xml:space="preserve">attiecīgās </w:t>
      </w:r>
      <w:r w:rsidR="008136ED" w:rsidRPr="00A27FAE">
        <w:rPr>
          <w:rFonts w:ascii="Times New Roman" w:hAnsi="Times New Roman" w:cs="Times New Roman"/>
          <w:sz w:val="24"/>
          <w:szCs w:val="24"/>
        </w:rPr>
        <w:t>individuālā</w:t>
      </w:r>
      <w:r w:rsidR="002D29EE" w:rsidRPr="00A27FAE">
        <w:rPr>
          <w:rFonts w:ascii="Times New Roman" w:hAnsi="Times New Roman" w:cs="Times New Roman"/>
          <w:sz w:val="24"/>
          <w:szCs w:val="24"/>
        </w:rPr>
        <w:t>s</w:t>
      </w:r>
      <w:r w:rsidR="008136ED" w:rsidRPr="00A27FAE">
        <w:rPr>
          <w:rFonts w:ascii="Times New Roman" w:hAnsi="Times New Roman" w:cs="Times New Roman"/>
          <w:sz w:val="24"/>
          <w:szCs w:val="24"/>
        </w:rPr>
        <w:t xml:space="preserve"> konsultācija</w:t>
      </w:r>
      <w:r w:rsidR="002D29EE" w:rsidRPr="00A27FAE">
        <w:rPr>
          <w:rFonts w:ascii="Times New Roman" w:hAnsi="Times New Roman" w:cs="Times New Roman"/>
          <w:sz w:val="24"/>
          <w:szCs w:val="24"/>
        </w:rPr>
        <w:t>s nosaukums atbilstoši Tehniskās specifikācijas 3.1.punktā norādītajam</w:t>
      </w:r>
      <w:r w:rsidR="008136ED" w:rsidRPr="00A27FAE">
        <w:rPr>
          <w:rFonts w:ascii="Times New Roman" w:hAnsi="Times New Roman" w:cs="Times New Roman"/>
          <w:sz w:val="24"/>
          <w:szCs w:val="24"/>
        </w:rPr>
        <w:t>.</w:t>
      </w:r>
    </w:p>
    <w:p w:rsidR="008136ED" w:rsidRPr="00A27FAE" w:rsidRDefault="000E01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FAE">
        <w:rPr>
          <w:rFonts w:ascii="Times New Roman" w:hAnsi="Times New Roman" w:cs="Times New Roman"/>
          <w:sz w:val="24"/>
          <w:szCs w:val="24"/>
        </w:rPr>
        <w:t xml:space="preserve">** </w:t>
      </w:r>
      <w:r w:rsidR="008136ED" w:rsidRPr="00A27FAE">
        <w:rPr>
          <w:rFonts w:ascii="Times New Roman" w:hAnsi="Times New Roman" w:cs="Times New Roman"/>
          <w:sz w:val="24"/>
          <w:szCs w:val="24"/>
        </w:rPr>
        <w:t xml:space="preserve">Cenā tiek iekļauti visi ar pakalpojuma sniegšanu un līguma izpildi saistītie izdevumi, t.sk., administratīvās izmaksas, visi nodokļi un nodevas, personāla izmaksas, organizatoriskās un tehniskās izmaksas (transporta izdevumi), </w:t>
      </w:r>
      <w:r w:rsidR="006574F5" w:rsidRPr="00A27FAE">
        <w:rPr>
          <w:rFonts w:ascii="Times New Roman" w:hAnsi="Times New Roman" w:cs="Times New Roman"/>
          <w:sz w:val="24"/>
          <w:szCs w:val="24"/>
        </w:rPr>
        <w:t xml:space="preserve">kancelejas preču un biroja </w:t>
      </w:r>
      <w:r w:rsidR="008136ED" w:rsidRPr="00A27FAE">
        <w:rPr>
          <w:rFonts w:ascii="Times New Roman" w:hAnsi="Times New Roman" w:cs="Times New Roman"/>
          <w:sz w:val="24"/>
          <w:szCs w:val="24"/>
        </w:rPr>
        <w:t>izmaksas, kā arī visas ar to netieši sa</w:t>
      </w:r>
      <w:r w:rsidR="002C0872" w:rsidRPr="00A27FAE">
        <w:rPr>
          <w:rFonts w:ascii="Times New Roman" w:hAnsi="Times New Roman" w:cs="Times New Roman"/>
          <w:sz w:val="24"/>
          <w:szCs w:val="24"/>
        </w:rPr>
        <w:t xml:space="preserve">istītās izmaksas </w:t>
      </w:r>
      <w:proofErr w:type="gramStart"/>
      <w:r w:rsidR="002C0872" w:rsidRPr="00A27F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C0872" w:rsidRPr="00A27FAE">
        <w:rPr>
          <w:rFonts w:ascii="Times New Roman" w:hAnsi="Times New Roman" w:cs="Times New Roman"/>
          <w:sz w:val="24"/>
          <w:szCs w:val="24"/>
        </w:rPr>
        <w:t>materiālu un dokumentu</w:t>
      </w:r>
      <w:r w:rsidR="008136ED" w:rsidRPr="00A27FAE">
        <w:rPr>
          <w:rFonts w:ascii="Times New Roman" w:hAnsi="Times New Roman" w:cs="Times New Roman"/>
          <w:sz w:val="24"/>
          <w:szCs w:val="24"/>
        </w:rPr>
        <w:t xml:space="preserve"> </w:t>
      </w:r>
      <w:r w:rsidR="002C0872" w:rsidRPr="00A27FAE">
        <w:rPr>
          <w:rFonts w:ascii="Times New Roman" w:hAnsi="Times New Roman" w:cs="Times New Roman"/>
          <w:sz w:val="24"/>
          <w:szCs w:val="24"/>
        </w:rPr>
        <w:t xml:space="preserve">sagatavošana un </w:t>
      </w:r>
      <w:r w:rsidR="008136ED" w:rsidRPr="00A27FAE">
        <w:rPr>
          <w:rFonts w:ascii="Times New Roman" w:hAnsi="Times New Roman" w:cs="Times New Roman"/>
          <w:sz w:val="24"/>
          <w:szCs w:val="24"/>
        </w:rPr>
        <w:t xml:space="preserve">drukāšana, </w:t>
      </w:r>
      <w:r w:rsidR="006574F5" w:rsidRPr="00A27FAE">
        <w:rPr>
          <w:rFonts w:ascii="Times New Roman" w:hAnsi="Times New Roman" w:cs="Times New Roman"/>
          <w:sz w:val="24"/>
          <w:szCs w:val="24"/>
        </w:rPr>
        <w:t xml:space="preserve">izdales materiāli, </w:t>
      </w:r>
      <w:r w:rsidR="008136ED" w:rsidRPr="00A27FAE">
        <w:rPr>
          <w:rFonts w:ascii="Times New Roman" w:hAnsi="Times New Roman" w:cs="Times New Roman"/>
          <w:sz w:val="24"/>
          <w:szCs w:val="24"/>
        </w:rPr>
        <w:t>sakaru izmaksas u.c.), kā arī visas citas izmaksas, izņemot PVN.</w:t>
      </w:r>
      <w:r w:rsidR="00EB1EE5" w:rsidRPr="00A27FAE">
        <w:rPr>
          <w:rFonts w:ascii="Times New Roman" w:hAnsi="Times New Roman" w:cs="Times New Roman"/>
          <w:sz w:val="24"/>
          <w:szCs w:val="24"/>
        </w:rPr>
        <w:t xml:space="preserve"> </w:t>
      </w:r>
      <w:r w:rsidR="006574F5" w:rsidRPr="00A27FAE">
        <w:rPr>
          <w:rFonts w:ascii="Times New Roman" w:hAnsi="Times New Roman" w:cs="Times New Roman"/>
          <w:sz w:val="24"/>
          <w:szCs w:val="24"/>
        </w:rPr>
        <w:t>Papildu izmaksas līguma darbības laikā netiks pieļautas.</w:t>
      </w:r>
      <w:bookmarkEnd w:id="0"/>
    </w:p>
    <w:sectPr w:rsidR="008136ED" w:rsidRPr="00A27FAE" w:rsidSect="002D29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15"/>
    <w:rsid w:val="00024DD9"/>
    <w:rsid w:val="000B13A5"/>
    <w:rsid w:val="000E01B9"/>
    <w:rsid w:val="00164DFA"/>
    <w:rsid w:val="001955A5"/>
    <w:rsid w:val="001C4A15"/>
    <w:rsid w:val="00247196"/>
    <w:rsid w:val="002519A1"/>
    <w:rsid w:val="002A16A9"/>
    <w:rsid w:val="002C0872"/>
    <w:rsid w:val="002C5117"/>
    <w:rsid w:val="002D29EE"/>
    <w:rsid w:val="003843D7"/>
    <w:rsid w:val="003E3756"/>
    <w:rsid w:val="00464729"/>
    <w:rsid w:val="00503608"/>
    <w:rsid w:val="005038D1"/>
    <w:rsid w:val="005A5D07"/>
    <w:rsid w:val="005B2961"/>
    <w:rsid w:val="005E5F57"/>
    <w:rsid w:val="006574F5"/>
    <w:rsid w:val="008136ED"/>
    <w:rsid w:val="00833198"/>
    <w:rsid w:val="00875DAF"/>
    <w:rsid w:val="00A27FAE"/>
    <w:rsid w:val="00A92062"/>
    <w:rsid w:val="00B401B3"/>
    <w:rsid w:val="00B563E9"/>
    <w:rsid w:val="00CE0205"/>
    <w:rsid w:val="00CF6BBA"/>
    <w:rsid w:val="00DB1EA8"/>
    <w:rsid w:val="00E36374"/>
    <w:rsid w:val="00EB1EE5"/>
    <w:rsid w:val="00EE53E7"/>
    <w:rsid w:val="00EF44F3"/>
    <w:rsid w:val="00F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592ACC-4DE5-4399-8CDE-B66C260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4F3"/>
    <w:pPr>
      <w:ind w:left="720"/>
      <w:contextualSpacing/>
    </w:pPr>
  </w:style>
  <w:style w:type="paragraph" w:styleId="NormalWeb">
    <w:name w:val="Normal (Web)"/>
    <w:basedOn w:val="Normal"/>
    <w:rsid w:val="003E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Kalnina</dc:creator>
  <cp:keywords/>
  <dc:description/>
  <cp:lastModifiedBy>Ieva Kalnina</cp:lastModifiedBy>
  <cp:revision>6</cp:revision>
  <cp:lastPrinted>2018-07-11T06:35:00Z</cp:lastPrinted>
  <dcterms:created xsi:type="dcterms:W3CDTF">2018-07-25T06:11:00Z</dcterms:created>
  <dcterms:modified xsi:type="dcterms:W3CDTF">2018-07-25T13:33:00Z</dcterms:modified>
</cp:coreProperties>
</file>