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A6" w:rsidRDefault="003657A6" w:rsidP="005D4C5C">
      <w:pPr>
        <w:spacing w:after="0" w:line="240" w:lineRule="auto"/>
        <w:ind w:left="0" w:firstLine="0"/>
        <w:jc w:val="center"/>
        <w:rPr>
          <w:b/>
          <w:i/>
          <w:iCs/>
          <w:color w:val="auto"/>
          <w:sz w:val="28"/>
          <w:szCs w:val="28"/>
          <w:lang w:eastAsia="en-US"/>
        </w:rPr>
      </w:pPr>
    </w:p>
    <w:p w:rsidR="003657A6" w:rsidRDefault="003657A6" w:rsidP="005D4C5C">
      <w:pPr>
        <w:spacing w:after="0" w:line="240" w:lineRule="auto"/>
        <w:ind w:left="0" w:firstLine="0"/>
        <w:jc w:val="center"/>
        <w:rPr>
          <w:b/>
          <w:i/>
          <w:iCs/>
          <w:color w:val="auto"/>
          <w:sz w:val="28"/>
          <w:szCs w:val="28"/>
          <w:lang w:eastAsia="en-US"/>
        </w:rPr>
      </w:pPr>
    </w:p>
    <w:p w:rsidR="005D4C5C" w:rsidRPr="005D4C5C" w:rsidRDefault="005D4C5C" w:rsidP="00B4094F">
      <w:pPr>
        <w:spacing w:after="120" w:line="240" w:lineRule="auto"/>
        <w:ind w:left="0" w:firstLine="0"/>
        <w:jc w:val="center"/>
        <w:rPr>
          <w:b/>
          <w:i/>
          <w:iCs/>
          <w:color w:val="auto"/>
          <w:sz w:val="28"/>
          <w:szCs w:val="28"/>
          <w:lang w:eastAsia="en-US"/>
        </w:rPr>
      </w:pPr>
      <w:r w:rsidRPr="005D4C5C">
        <w:rPr>
          <w:b/>
          <w:i/>
          <w:iCs/>
          <w:color w:val="auto"/>
          <w:sz w:val="28"/>
          <w:szCs w:val="28"/>
          <w:lang w:eastAsia="en-US"/>
        </w:rPr>
        <w:t xml:space="preserve">Neformālās izglītības programmu saraksts sociālo un profesionālo </w:t>
      </w:r>
      <w:proofErr w:type="spellStart"/>
      <w:r w:rsidRPr="005D4C5C">
        <w:rPr>
          <w:b/>
          <w:i/>
          <w:iCs/>
          <w:color w:val="auto"/>
          <w:sz w:val="28"/>
          <w:szCs w:val="28"/>
          <w:lang w:eastAsia="en-US"/>
        </w:rPr>
        <w:t>pamatprasmju</w:t>
      </w:r>
      <w:proofErr w:type="spellEnd"/>
      <w:r w:rsidRPr="005D4C5C">
        <w:rPr>
          <w:b/>
          <w:i/>
          <w:iCs/>
          <w:color w:val="auto"/>
          <w:sz w:val="28"/>
          <w:szCs w:val="28"/>
          <w:lang w:eastAsia="en-US"/>
        </w:rPr>
        <w:t xml:space="preserve"> apguvei (valodas)</w:t>
      </w:r>
    </w:p>
    <w:tbl>
      <w:tblPr>
        <w:tblStyle w:val="TableGrid"/>
        <w:tblW w:w="15877" w:type="dxa"/>
        <w:tblInd w:w="-147" w:type="dxa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261"/>
        <w:gridCol w:w="5712"/>
        <w:gridCol w:w="1417"/>
        <w:gridCol w:w="1518"/>
        <w:gridCol w:w="1417"/>
        <w:gridCol w:w="2552"/>
      </w:tblGrid>
      <w:tr w:rsidR="00335801" w:rsidTr="003C7C8C">
        <w:trPr>
          <w:trHeight w:val="8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F94DDE" w:rsidRDefault="00335801">
            <w:pPr>
              <w:spacing w:after="4" w:line="259" w:lineRule="auto"/>
              <w:ind w:left="0" w:right="59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Sociālās un profesionālās </w:t>
            </w:r>
            <w:proofErr w:type="spellStart"/>
            <w:r w:rsidRPr="00F94DDE">
              <w:rPr>
                <w:b/>
                <w:sz w:val="22"/>
              </w:rPr>
              <w:t>pamatprasmes</w:t>
            </w:r>
            <w:proofErr w:type="spellEnd"/>
            <w:r w:rsidRPr="00F94DDE">
              <w:rPr>
                <w:b/>
                <w:sz w:val="22"/>
              </w:rPr>
              <w:t xml:space="preserve"> </w:t>
            </w:r>
          </w:p>
          <w:p w:rsidR="00335801" w:rsidRPr="00F94DDE" w:rsidRDefault="00335801" w:rsidP="009B6B83">
            <w:pPr>
              <w:spacing w:after="0" w:line="240" w:lineRule="auto"/>
              <w:ind w:left="0" w:right="57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 </w:t>
            </w:r>
            <w:r w:rsidRPr="00F94DDE">
              <w:rPr>
                <w:b/>
                <w:i/>
                <w:sz w:val="22"/>
              </w:rPr>
              <w:t>(neformālās izglītības</w:t>
            </w:r>
            <w:r>
              <w:rPr>
                <w:b/>
                <w:i/>
                <w:sz w:val="22"/>
              </w:rPr>
              <w:t xml:space="preserve"> </w:t>
            </w:r>
            <w:r w:rsidRPr="00F94DDE">
              <w:rPr>
                <w:b/>
                <w:i/>
                <w:sz w:val="22"/>
              </w:rPr>
              <w:t xml:space="preserve">programmas) </w:t>
            </w:r>
          </w:p>
          <w:p w:rsidR="00335801" w:rsidRPr="00F94DDE" w:rsidRDefault="00335801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F94DDE" w:rsidRDefault="00335801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6E3F2C">
              <w:rPr>
                <w:b/>
                <w:sz w:val="22"/>
              </w:rPr>
              <w:t>Valsts valodas zināšanu un prasmju apjoms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F94DDE" w:rsidRDefault="00335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F94DDE">
              <w:rPr>
                <w:b/>
                <w:sz w:val="22"/>
              </w:rPr>
              <w:t xml:space="preserve">Mācību stundu skaits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F94DDE" w:rsidRDefault="00335801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F94DDE">
              <w:rPr>
                <w:b/>
                <w:sz w:val="22"/>
              </w:rPr>
              <w:t>Kupona bāzes vērtība</w:t>
            </w:r>
          </w:p>
          <w:p w:rsidR="00335801" w:rsidRPr="00F94DDE" w:rsidRDefault="00335801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 w:rsidRPr="00F94DDE">
              <w:rPr>
                <w:b/>
                <w:sz w:val="22"/>
              </w:rPr>
              <w:t>(EUR)*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B72CF4" w:rsidRDefault="00335801" w:rsidP="00B72CF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B72CF4">
              <w:rPr>
                <w:b/>
                <w:sz w:val="22"/>
              </w:rPr>
              <w:t>Indeksācija %**</w:t>
            </w:r>
          </w:p>
          <w:p w:rsidR="00335801" w:rsidRPr="00F94DDE" w:rsidRDefault="00335801" w:rsidP="00F94DDE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335801" w:rsidRPr="00B72CF4" w:rsidRDefault="00335801" w:rsidP="00B72CF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DC7743">
              <w:rPr>
                <w:b/>
                <w:sz w:val="22"/>
              </w:rPr>
              <w:t>Maksimālās kopējās Apmācību izmaksas vienai personai par visu apmācību periodu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kopā ar indeksācijas %</w:t>
            </w:r>
            <w:r w:rsidRPr="00DC7743">
              <w:rPr>
                <w:b/>
                <w:sz w:val="22"/>
              </w:rPr>
              <w:t xml:space="preserve"> (EUR)</w:t>
            </w:r>
          </w:p>
        </w:tc>
      </w:tr>
      <w:tr w:rsidR="00335801" w:rsidTr="003C7C8C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Default="00335801" w:rsidP="00335801">
            <w:pPr>
              <w:spacing w:after="0" w:line="240" w:lineRule="auto"/>
              <w:ind w:left="0" w:firstLine="0"/>
              <w:jc w:val="left"/>
            </w:pPr>
            <w:r>
              <w:t xml:space="preserve">Atbalsts personām ar zemām lasīt un rakstīt prasmēm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Default="00335801" w:rsidP="00335801">
            <w:pPr>
              <w:spacing w:after="0" w:line="259" w:lineRule="auto"/>
              <w:ind w:left="0" w:right="48" w:firstLine="0"/>
              <w:jc w:val="left"/>
            </w:pPr>
            <w:r>
              <w:t>Persona i</w:t>
            </w:r>
            <w:r w:rsidRPr="009D5F69">
              <w:t>epazīstas ar alfabētu</w:t>
            </w:r>
            <w:r>
              <w:t>, m</w:t>
            </w:r>
            <w:r w:rsidRPr="009D5F69">
              <w:t>ācās rakstīt burtus</w:t>
            </w:r>
            <w:r>
              <w:t>, skaitļus</w:t>
            </w:r>
            <w:r w:rsidR="00545343">
              <w:t>, m</w:t>
            </w:r>
            <w:r w:rsidRPr="009D5F69">
              <w:t>ācās lasīt zilbes, vārdus.</w:t>
            </w:r>
            <w:r>
              <w:t xml:space="preserve"> </w:t>
            </w:r>
          </w:p>
          <w:p w:rsidR="00335801" w:rsidRDefault="00335801" w:rsidP="00335801">
            <w:pPr>
              <w:spacing w:after="0" w:line="259" w:lineRule="auto"/>
              <w:ind w:left="0" w:right="48" w:firstLine="0"/>
              <w:jc w:val="left"/>
            </w:pPr>
            <w:r>
              <w:t>Persona apgūt praktiskus runas, klausīšanās, rakstīšanas un lasīšanas prasmju pamatus,</w:t>
            </w:r>
            <w:r w:rsidR="007573FD">
              <w:t xml:space="preserve"> </w:t>
            </w:r>
            <w:r w:rsidR="00E0485A">
              <w:t xml:space="preserve">lai nepieciešamības gadījumā varētu turpināt mācības </w:t>
            </w:r>
            <w:r>
              <w:t xml:space="preserve"> </w:t>
            </w:r>
            <w:r w:rsidR="00E0485A" w:rsidRPr="00E0485A">
              <w:t>Valsts valoda – pamata līmeņa 1. pakāpe (A1)</w:t>
            </w:r>
            <w:r w:rsidR="00E0485A">
              <w:t xml:space="preserve"> programm</w:t>
            </w:r>
            <w:r w:rsidR="00E14D30">
              <w:t>as apg</w:t>
            </w:r>
            <w:r w:rsidR="00C07C28">
              <w:t>uvē</w:t>
            </w:r>
            <w:r w:rsidR="00E0485A">
              <w:t>.</w:t>
            </w:r>
          </w:p>
          <w:p w:rsidR="00335801" w:rsidRDefault="00335801" w:rsidP="00335801">
            <w:pPr>
              <w:spacing w:after="0" w:line="259" w:lineRule="auto"/>
              <w:ind w:left="0" w:right="48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Default="00335801" w:rsidP="00335801">
            <w:pPr>
              <w:spacing w:after="0" w:line="259" w:lineRule="auto"/>
              <w:ind w:left="0" w:right="48" w:firstLine="0"/>
              <w:jc w:val="center"/>
            </w:pPr>
            <w: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Default="00335801" w:rsidP="00335801">
            <w:pPr>
              <w:jc w:val="center"/>
            </w:pPr>
            <w:r w:rsidRPr="004E6EDE"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Default="00335801" w:rsidP="00335801">
            <w:pPr>
              <w:ind w:left="0" w:firstLine="0"/>
              <w:jc w:val="center"/>
            </w:pPr>
            <w:r w:rsidRPr="00172E06">
              <w:t>12.31%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01" w:rsidRPr="009B6B83" w:rsidRDefault="00335801" w:rsidP="00335801">
            <w:pPr>
              <w:jc w:val="center"/>
              <w:rPr>
                <w:b/>
              </w:rPr>
            </w:pPr>
            <w:r w:rsidRPr="009B6B83">
              <w:rPr>
                <w:b/>
              </w:rPr>
              <w:t>404.32</w:t>
            </w:r>
          </w:p>
        </w:tc>
      </w:tr>
    </w:tbl>
    <w:p w:rsidR="00F812F5" w:rsidRDefault="00F812F5" w:rsidP="00B44F90">
      <w:pPr>
        <w:spacing w:before="120" w:after="0" w:line="276" w:lineRule="auto"/>
        <w:ind w:left="40" w:firstLine="0"/>
        <w:rPr>
          <w:szCs w:val="24"/>
        </w:rPr>
      </w:pPr>
      <w:r w:rsidRPr="00F812F5">
        <w:rPr>
          <w:szCs w:val="24"/>
        </w:rPr>
        <w:t xml:space="preserve">Programmas </w:t>
      </w:r>
      <w:r>
        <w:rPr>
          <w:szCs w:val="24"/>
        </w:rPr>
        <w:t xml:space="preserve">apguves </w:t>
      </w:r>
      <w:proofErr w:type="spellStart"/>
      <w:r w:rsidRPr="00F812F5">
        <w:rPr>
          <w:szCs w:val="24"/>
        </w:rPr>
        <w:t>mērķgrupa</w:t>
      </w:r>
      <w:proofErr w:type="spellEnd"/>
      <w:r w:rsidRPr="00F812F5">
        <w:rPr>
          <w:szCs w:val="24"/>
        </w:rPr>
        <w:t xml:space="preserve"> </w:t>
      </w:r>
      <w:r>
        <w:rPr>
          <w:szCs w:val="24"/>
        </w:rPr>
        <w:t>–</w:t>
      </w:r>
      <w:r w:rsidRPr="00F812F5">
        <w:rPr>
          <w:szCs w:val="24"/>
        </w:rPr>
        <w:t xml:space="preserve"> </w:t>
      </w:r>
      <w:r>
        <w:rPr>
          <w:szCs w:val="24"/>
        </w:rPr>
        <w:t xml:space="preserve">klienti </w:t>
      </w:r>
      <w:r w:rsidR="00FF4D5E" w:rsidRPr="00F812F5">
        <w:rPr>
          <w:szCs w:val="24"/>
        </w:rPr>
        <w:t>bez iegūtas pamatizglītības</w:t>
      </w:r>
      <w:r w:rsidR="00FF4D5E">
        <w:rPr>
          <w:szCs w:val="24"/>
        </w:rPr>
        <w:t xml:space="preserve">, </w:t>
      </w:r>
      <w:r>
        <w:rPr>
          <w:szCs w:val="24"/>
        </w:rPr>
        <w:t>kuri ieguvuši bezdarbnieka vai darba meklētāja statusu.</w:t>
      </w:r>
    </w:p>
    <w:p w:rsidR="00857BAB" w:rsidRDefault="00F812F5" w:rsidP="00B44F90">
      <w:pPr>
        <w:spacing w:after="0" w:line="276" w:lineRule="auto"/>
        <w:ind w:left="41" w:firstLine="0"/>
        <w:rPr>
          <w:szCs w:val="24"/>
        </w:rPr>
      </w:pPr>
      <w:r>
        <w:rPr>
          <w:szCs w:val="24"/>
        </w:rPr>
        <w:t>P</w:t>
      </w:r>
      <w:r w:rsidRPr="00F812F5">
        <w:rPr>
          <w:szCs w:val="24"/>
        </w:rPr>
        <w:t>rogramma</w:t>
      </w:r>
      <w:r>
        <w:rPr>
          <w:szCs w:val="24"/>
        </w:rPr>
        <w:t xml:space="preserve"> </w:t>
      </w:r>
      <w:r w:rsidRPr="00F812F5">
        <w:rPr>
          <w:szCs w:val="24"/>
        </w:rPr>
        <w:t xml:space="preserve">tiek īstenota kā </w:t>
      </w:r>
      <w:r>
        <w:rPr>
          <w:szCs w:val="24"/>
        </w:rPr>
        <w:t xml:space="preserve">valsts valodas </w:t>
      </w:r>
      <w:r w:rsidRPr="00F812F5">
        <w:rPr>
          <w:szCs w:val="24"/>
        </w:rPr>
        <w:t xml:space="preserve">rakstīt un lasīt prasmju </w:t>
      </w:r>
      <w:proofErr w:type="spellStart"/>
      <w:r w:rsidRPr="00F812F5">
        <w:rPr>
          <w:szCs w:val="24"/>
        </w:rPr>
        <w:t>pamatkurss</w:t>
      </w:r>
      <w:proofErr w:type="spellEnd"/>
      <w:r w:rsidR="00591CAB">
        <w:rPr>
          <w:szCs w:val="24"/>
        </w:rPr>
        <w:t>.</w:t>
      </w:r>
    </w:p>
    <w:p w:rsidR="00F812F5" w:rsidRPr="00F812F5" w:rsidRDefault="00FF4D5E" w:rsidP="00B44F90">
      <w:pPr>
        <w:spacing w:after="0" w:line="276" w:lineRule="auto"/>
        <w:ind w:left="41" w:firstLine="0"/>
        <w:rPr>
          <w:b/>
          <w:szCs w:val="24"/>
        </w:rPr>
      </w:pPr>
      <w:r>
        <w:rPr>
          <w:color w:val="212121"/>
        </w:rPr>
        <w:t xml:space="preserve">Programmas noslēgumā </w:t>
      </w:r>
      <w:r w:rsidR="00F812F5">
        <w:rPr>
          <w:color w:val="212121"/>
        </w:rPr>
        <w:t>Izglītības iestād</w:t>
      </w:r>
      <w:r>
        <w:rPr>
          <w:color w:val="212121"/>
        </w:rPr>
        <w:t>ē</w:t>
      </w:r>
      <w:r w:rsidR="00F812F5">
        <w:rPr>
          <w:color w:val="212121"/>
        </w:rPr>
        <w:t xml:space="preserve"> organizē noslēguma pārbaudījumu, izsniedzot klientam zināšanu apliecinošu dokumentu.</w:t>
      </w:r>
      <w:bookmarkStart w:id="0" w:name="_GoBack"/>
      <w:bookmarkEnd w:id="0"/>
    </w:p>
    <w:sectPr w:rsidR="00F812F5" w:rsidRPr="00F812F5" w:rsidSect="004D4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08" w:rsidRDefault="00D31908">
      <w:pPr>
        <w:spacing w:after="0" w:line="240" w:lineRule="auto"/>
      </w:pPr>
      <w:r>
        <w:separator/>
      </w:r>
    </w:p>
  </w:endnote>
  <w:endnote w:type="continuationSeparator" w:id="0">
    <w:p w:rsidR="00D31908" w:rsidRDefault="00D3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49" w:rsidRDefault="00BF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B9" w:rsidRDefault="005D63B9">
    <w:pPr>
      <w:pStyle w:val="Footer"/>
    </w:pPr>
  </w:p>
  <w:p w:rsidR="005D63B9" w:rsidRDefault="005D6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B9" w:rsidRPr="00C62D20" w:rsidRDefault="005D63B9" w:rsidP="00BF1A49">
    <w:pPr>
      <w:spacing w:line="240" w:lineRule="auto"/>
      <w:ind w:left="0" w:firstLine="0"/>
      <w:rPr>
        <w:color w:val="auto"/>
        <w:sz w:val="18"/>
        <w:szCs w:val="18"/>
      </w:rPr>
    </w:pPr>
    <w:r w:rsidRPr="00C62D20">
      <w:rPr>
        <w:color w:val="auto"/>
        <w:sz w:val="18"/>
        <w:szCs w:val="18"/>
      </w:rPr>
      <w:t>* Ministru kabineta 2011. gada 25. janvāra noteikumi Nr. 75 “Noteikumi par aktīvo nodarbinātības pasākumu un preventīvo bezdarba samazināšanas pasākumu organizēšanas un finansēšanas kārtību un pasākumu īstenotāju izvēles principiem”</w:t>
    </w:r>
  </w:p>
  <w:p w:rsidR="005D63B9" w:rsidRPr="00C62D20" w:rsidRDefault="005D63B9" w:rsidP="00BF1A49">
    <w:pPr>
      <w:spacing w:line="240" w:lineRule="auto"/>
      <w:ind w:left="0" w:firstLine="0"/>
      <w:rPr>
        <w:color w:val="auto"/>
        <w:sz w:val="18"/>
        <w:szCs w:val="18"/>
      </w:rPr>
    </w:pPr>
    <w:r w:rsidRPr="00C62D20">
      <w:rPr>
        <w:color w:val="auto"/>
        <w:sz w:val="18"/>
        <w:szCs w:val="18"/>
      </w:rPr>
      <w:t xml:space="preserve">** </w:t>
    </w:r>
    <w:r w:rsidR="00BF1A49" w:rsidRPr="00BF1A49">
      <w:rPr>
        <w:color w:val="auto"/>
        <w:sz w:val="18"/>
        <w:szCs w:val="18"/>
        <w:lang w:eastAsia="en-US"/>
      </w:rPr>
      <w:t xml:space="preserve">Saskaņā ar Labklājības ministrijas 2022. gada 31. augusta Rīkojumu Nr. 15ESSF Par vienas vienības izmaksu metodikas </w:t>
    </w:r>
    <w:r w:rsidRPr="00C62D20">
      <w:rPr>
        <w:color w:val="auto"/>
        <w:sz w:val="18"/>
        <w:szCs w:val="18"/>
      </w:rPr>
      <w:t>"Vienības izmaksu standarta likmes aprēķina un piemērošanas metodika profesionālās un neformālās izglītības mācību programmas apguves un stipendijas izmaksām"</w:t>
    </w:r>
    <w:r w:rsidR="00BF1A49">
      <w:rPr>
        <w:color w:val="auto"/>
        <w:sz w:val="18"/>
        <w:szCs w:val="18"/>
      </w:rPr>
      <w:t xml:space="preserve"> apstiprināšanu.</w:t>
    </w:r>
  </w:p>
  <w:p w:rsidR="005D63B9" w:rsidRDefault="005D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08" w:rsidRDefault="00D31908">
      <w:pPr>
        <w:spacing w:after="0" w:line="240" w:lineRule="auto"/>
      </w:pPr>
      <w:r>
        <w:separator/>
      </w:r>
    </w:p>
  </w:footnote>
  <w:footnote w:type="continuationSeparator" w:id="0">
    <w:p w:rsidR="00D31908" w:rsidRDefault="00D3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7A4878">
    <w:pPr>
      <w:tabs>
        <w:tab w:val="center" w:pos="45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color w:va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7A4878">
    <w:pPr>
      <w:tabs>
        <w:tab w:val="center" w:pos="45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04B60">
      <w:rPr>
        <w:noProof/>
      </w:rPr>
      <w:t>2</w:t>
    </w:r>
    <w:r>
      <w:fldChar w:fldCharType="end"/>
    </w:r>
    <w:r>
      <w:rPr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BAB" w:rsidRDefault="00857BA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4E"/>
    <w:multiLevelType w:val="hybridMultilevel"/>
    <w:tmpl w:val="CC1E20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AB"/>
    <w:rsid w:val="001760C1"/>
    <w:rsid w:val="001D3DB6"/>
    <w:rsid w:val="001D5F52"/>
    <w:rsid w:val="001D60B1"/>
    <w:rsid w:val="00213169"/>
    <w:rsid w:val="00335801"/>
    <w:rsid w:val="003657A6"/>
    <w:rsid w:val="003B2D8A"/>
    <w:rsid w:val="003C7C8C"/>
    <w:rsid w:val="004D4BEB"/>
    <w:rsid w:val="00532E3F"/>
    <w:rsid w:val="00545343"/>
    <w:rsid w:val="0055067F"/>
    <w:rsid w:val="00591CAB"/>
    <w:rsid w:val="005A30D5"/>
    <w:rsid w:val="005D4C5C"/>
    <w:rsid w:val="005D63B9"/>
    <w:rsid w:val="006023C1"/>
    <w:rsid w:val="00604B60"/>
    <w:rsid w:val="006C162F"/>
    <w:rsid w:val="006E3F2C"/>
    <w:rsid w:val="007339AE"/>
    <w:rsid w:val="007573FD"/>
    <w:rsid w:val="007A4878"/>
    <w:rsid w:val="00857BAB"/>
    <w:rsid w:val="00931BE4"/>
    <w:rsid w:val="0096619A"/>
    <w:rsid w:val="009B6B83"/>
    <w:rsid w:val="009D5F69"/>
    <w:rsid w:val="00A327A9"/>
    <w:rsid w:val="00B4094F"/>
    <w:rsid w:val="00B44F90"/>
    <w:rsid w:val="00B541E4"/>
    <w:rsid w:val="00B72CF4"/>
    <w:rsid w:val="00BF1A49"/>
    <w:rsid w:val="00C07C28"/>
    <w:rsid w:val="00C62D20"/>
    <w:rsid w:val="00CE1F17"/>
    <w:rsid w:val="00CF1A81"/>
    <w:rsid w:val="00D007C2"/>
    <w:rsid w:val="00D05AD5"/>
    <w:rsid w:val="00D31908"/>
    <w:rsid w:val="00D47331"/>
    <w:rsid w:val="00D55BE9"/>
    <w:rsid w:val="00D66FB2"/>
    <w:rsid w:val="00DA6A50"/>
    <w:rsid w:val="00DC7743"/>
    <w:rsid w:val="00E0485A"/>
    <w:rsid w:val="00E14D30"/>
    <w:rsid w:val="00E841DE"/>
    <w:rsid w:val="00E97576"/>
    <w:rsid w:val="00EC7AA3"/>
    <w:rsid w:val="00EF28DD"/>
    <w:rsid w:val="00F803BE"/>
    <w:rsid w:val="00F812F5"/>
    <w:rsid w:val="00F84FB4"/>
    <w:rsid w:val="00F94DDE"/>
    <w:rsid w:val="00FD07E1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76728F-B372-4AD8-8CA5-D9C337B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70" w:lineRule="auto"/>
      <w:ind w:left="5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4D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6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9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EC7AA3"/>
    <w:pPr>
      <w:spacing w:after="0" w:line="24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EC7AA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C7AA3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Nr. 3/2013</vt:lpstr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subject/>
  <dc:creator>LM</dc:creator>
  <cp:keywords/>
  <cp:lastModifiedBy>Inita Vītoliņa</cp:lastModifiedBy>
  <cp:revision>15</cp:revision>
  <dcterms:created xsi:type="dcterms:W3CDTF">2022-11-30T14:50:00Z</dcterms:created>
  <dcterms:modified xsi:type="dcterms:W3CDTF">2022-12-06T08:00:00Z</dcterms:modified>
</cp:coreProperties>
</file>