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1080"/>
        <w:jc w:val="right"/>
        <w:rPr>
          <w:rFonts w:ascii="Times New Roman" w:hAnsi="Times New Roman"/>
          <w:b w:val="0"/>
          <w:szCs w:val="20"/>
          <w:lang w:val="lv-LV"/>
        </w:rPr>
      </w:pPr>
      <w:bookmarkStart w:id="0" w:name="_GoBack"/>
      <w:bookmarkEnd w:id="0"/>
      <w:r w:rsidRPr="007763B9">
        <w:rPr>
          <w:rFonts w:ascii="Times New Roman" w:hAnsi="Times New Roman"/>
          <w:b w:val="0"/>
          <w:szCs w:val="20"/>
          <w:lang w:val="lv-LV"/>
        </w:rPr>
        <w:t>4.pielikums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jc w:val="right"/>
        <w:rPr>
          <w:rFonts w:ascii="Times New Roman" w:hAnsi="Times New Roman"/>
          <w:sz w:val="26"/>
          <w:szCs w:val="26"/>
          <w:lang w:val="lv-LV"/>
        </w:rPr>
      </w:pPr>
      <w:r w:rsidRPr="007763B9">
        <w:rPr>
          <w:rFonts w:ascii="Times New Roman" w:hAnsi="Times New Roman"/>
          <w:b w:val="0"/>
          <w:szCs w:val="20"/>
          <w:lang w:val="lv-LV"/>
        </w:rPr>
        <w:t>iepirkuma ID Nr.NVA/201</w:t>
      </w:r>
      <w:r w:rsidR="006A571C">
        <w:rPr>
          <w:rFonts w:ascii="Times New Roman" w:hAnsi="Times New Roman"/>
          <w:b w:val="0"/>
          <w:szCs w:val="20"/>
          <w:lang w:val="lv-LV"/>
        </w:rPr>
        <w:t>8</w:t>
      </w:r>
      <w:r w:rsidRPr="007763B9">
        <w:rPr>
          <w:rFonts w:ascii="Times New Roman" w:hAnsi="Times New Roman"/>
          <w:b w:val="0"/>
          <w:szCs w:val="20"/>
          <w:lang w:val="lv-LV"/>
        </w:rPr>
        <w:t>/</w:t>
      </w:r>
      <w:r w:rsidR="006A571C">
        <w:rPr>
          <w:rFonts w:ascii="Times New Roman" w:hAnsi="Times New Roman"/>
          <w:b w:val="0"/>
          <w:szCs w:val="20"/>
          <w:lang w:val="lv-LV"/>
        </w:rPr>
        <w:t>4</w:t>
      </w:r>
      <w:r w:rsidRPr="007763B9">
        <w:rPr>
          <w:rFonts w:ascii="Times New Roman" w:hAnsi="Times New Roman"/>
          <w:b w:val="0"/>
          <w:szCs w:val="20"/>
          <w:lang w:val="lv-LV"/>
        </w:rPr>
        <w:t>_ESF nolikumam</w:t>
      </w:r>
    </w:p>
    <w:p w:rsidR="00BE0C25" w:rsidRPr="007763B9" w:rsidRDefault="00BE0C25" w:rsidP="00BE0C25">
      <w:pPr>
        <w:ind w:left="34"/>
        <w:rPr>
          <w:bCs/>
          <w:color w:val="FFFFFF"/>
          <w:sz w:val="20"/>
          <w:szCs w:val="20"/>
          <w:lang w:val="lv-LV"/>
        </w:rPr>
      </w:pPr>
      <w:r w:rsidRPr="007763B9">
        <w:rPr>
          <w:bCs/>
          <w:color w:val="FFFFFF"/>
          <w:sz w:val="20"/>
          <w:szCs w:val="20"/>
          <w:lang w:val="lv-LV"/>
        </w:rPr>
        <w:t>FINANŠU PIEDĀVĀJUMS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4"/>
          <w:lang w:val="lv-LV"/>
        </w:rPr>
      </w:pPr>
      <w:r w:rsidRPr="007763B9">
        <w:rPr>
          <w:rFonts w:ascii="Times New Roman" w:hAnsi="Times New Roman"/>
          <w:sz w:val="24"/>
          <w:lang w:val="lv-LV"/>
        </w:rPr>
        <w:t>FINANŠU PIEDĀVĀJUMS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tbl>
      <w:tblPr>
        <w:tblpPr w:leftFromText="180" w:rightFromText="180" w:vertAnchor="text" w:horzAnchor="page" w:tblpXSpec="center" w:tblpY="112"/>
        <w:tblW w:w="5166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875"/>
        <w:gridCol w:w="2088"/>
      </w:tblGrid>
      <w:tr w:rsidR="00F27BDD" w:rsidRPr="007763B9" w:rsidTr="00F27BDD">
        <w:trPr>
          <w:cantSplit/>
          <w:trHeight w:val="107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8F5D44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sz w:val="20"/>
                <w:szCs w:val="20"/>
                <w:lang w:val="lv-LV"/>
              </w:rPr>
              <w:t>Iepirkuma procedūras daļas Nr.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DD" w:rsidRPr="007763B9" w:rsidRDefault="00F27BDD" w:rsidP="008F5D44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D" w:rsidRPr="007763B9" w:rsidRDefault="00F27BDD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F27BDD" w:rsidRPr="007763B9" w:rsidRDefault="00F27BDD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color w:val="000000"/>
                <w:sz w:val="20"/>
                <w:szCs w:val="20"/>
                <w:lang w:val="lv-LV"/>
              </w:rPr>
              <w:t>Cena par vienu stundu EUR bez PVN</w:t>
            </w:r>
          </w:p>
        </w:tc>
      </w:tr>
      <w:tr w:rsidR="00F27BDD" w:rsidRPr="007763B9" w:rsidTr="00F27BDD">
        <w:trPr>
          <w:cantSplit/>
          <w:trHeight w:val="96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DD" w:rsidRPr="00591592" w:rsidRDefault="00F27BDD" w:rsidP="00F27BDD">
            <w:pPr>
              <w:jc w:val="both"/>
            </w:pPr>
            <w:r w:rsidRPr="00591592">
              <w:t>Preiļu pilsēta</w:t>
            </w:r>
          </w:p>
          <w:p w:rsidR="00F27BDD" w:rsidRPr="00591592" w:rsidRDefault="00F27BDD" w:rsidP="00F27BDD">
            <w:pPr>
              <w:jc w:val="both"/>
              <w:rPr>
                <w:color w:val="FF0000"/>
              </w:rPr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BDD" w:rsidRPr="00F27BDD" w:rsidRDefault="00F27BDD" w:rsidP="00F27BDD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81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Saldus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DD" w:rsidRPr="00F27BDD" w:rsidRDefault="00F27BDD" w:rsidP="00F27BDD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96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Siguldas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D" w:rsidRPr="00F27BDD" w:rsidRDefault="00F27BDD" w:rsidP="00F27BDD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90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Talsu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D" w:rsidRDefault="00F27BDD" w:rsidP="00F27BDD">
            <w:pPr>
              <w:rPr>
                <w:bCs/>
                <w:sz w:val="20"/>
                <w:szCs w:val="20"/>
                <w:lang w:val="lv-LV"/>
              </w:rPr>
            </w:pPr>
          </w:p>
          <w:p w:rsidR="00F27BDD" w:rsidRPr="00F27BDD" w:rsidRDefault="00F27BDD" w:rsidP="00F27BDD">
            <w:pPr>
              <w:rPr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90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Valkas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BDD" w:rsidRPr="00F27BDD" w:rsidRDefault="00F27BDD" w:rsidP="00F27BDD">
            <w:pPr>
              <w:rPr>
                <w:bCs/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48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</w:p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</w:t>
            </w:r>
            <w:r w:rsidRPr="007763B9">
              <w:rPr>
                <w:bCs/>
                <w:sz w:val="22"/>
                <w:szCs w:val="22"/>
                <w:lang w:val="lv-LV"/>
              </w:rPr>
              <w:t>.</w:t>
            </w:r>
          </w:p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Zilupes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D" w:rsidRPr="00F27BDD" w:rsidRDefault="00F27BDD" w:rsidP="00F27BDD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F27BDD" w:rsidRPr="007763B9" w:rsidTr="00F27BDD">
        <w:trPr>
          <w:cantSplit/>
          <w:trHeight w:val="48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BDD" w:rsidRPr="007763B9" w:rsidRDefault="00F27BDD" w:rsidP="00F27BDD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7.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DD" w:rsidRPr="00591592" w:rsidRDefault="00F27BDD" w:rsidP="00F27BDD">
            <w:pPr>
              <w:jc w:val="both"/>
            </w:pPr>
            <w:r w:rsidRPr="00591592">
              <w:t>Zilupes pilsēta</w:t>
            </w:r>
          </w:p>
          <w:p w:rsidR="00F27BDD" w:rsidRPr="00591592" w:rsidRDefault="00F27BDD" w:rsidP="00F27BDD">
            <w:pPr>
              <w:jc w:val="both"/>
            </w:pPr>
            <w:r w:rsidRPr="00591592">
              <w:t>(</w:t>
            </w:r>
            <w:r>
              <w:t xml:space="preserve">ABI </w:t>
            </w:r>
            <w:r w:rsidRPr="00591592">
              <w:t>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DD" w:rsidRPr="00F27BDD" w:rsidRDefault="00F27BDD" w:rsidP="00F27BDD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</w:tbl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8F5D44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8F5D44" w:rsidRPr="007763B9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8F5D44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666CD7" w:rsidRDefault="00666CD7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F27BDD" w:rsidRDefault="00F27BDD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8F5D44" w:rsidRPr="007763B9" w:rsidRDefault="008F5D44" w:rsidP="008F5D44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  <w:lang w:val="lv-LV"/>
        </w:rPr>
      </w:pPr>
    </w:p>
    <w:p w:rsidR="00BE0C25" w:rsidRPr="007763B9" w:rsidRDefault="00BE0C25" w:rsidP="00BE0C25">
      <w:pPr>
        <w:pStyle w:val="Rindkopa"/>
        <w:ind w:left="0"/>
        <w:rPr>
          <w:rFonts w:ascii="Times New Roman" w:hAnsi="Times New Roman"/>
          <w:sz w:val="24"/>
        </w:rPr>
      </w:pPr>
      <w:r w:rsidRPr="007763B9">
        <w:rPr>
          <w:rFonts w:ascii="Times New Roman" w:hAnsi="Times New Roman"/>
          <w:sz w:val="24"/>
        </w:rPr>
        <w:t xml:space="preserve">Cenā ir iekļauti visi ar telpu nomu saistītie izdevumi (t.sk., </w:t>
      </w:r>
      <w:r w:rsidRPr="007763B9">
        <w:rPr>
          <w:rFonts w:ascii="Times New Roman" w:hAnsi="Times New Roman"/>
          <w:snapToGrid w:val="0"/>
          <w:sz w:val="24"/>
          <w:lang w:eastAsia="en-US"/>
        </w:rPr>
        <w:t xml:space="preserve">nomas maksā ietilpst maksa par telpu aprīkojuma izmantošanu, maksa par </w:t>
      </w:r>
      <w:r w:rsidRPr="007763B9">
        <w:rPr>
          <w:rFonts w:ascii="Times New Roman" w:hAnsi="Times New Roman"/>
          <w:sz w:val="24"/>
        </w:rPr>
        <w:t>komunālajiem un apsaimniekošanas pakalpojumiem, maksa par interneta pieslēgumu, kā arī nodevas un citi maksājumi, kas tiek uzlikti sakarā ar telpu izmantošanu, izņemot PVN).</w:t>
      </w:r>
    </w:p>
    <w:p w:rsidR="00BE0C25" w:rsidRPr="007763B9" w:rsidRDefault="00BE0C25" w:rsidP="00BE0C25">
      <w:pPr>
        <w:jc w:val="both"/>
        <w:rPr>
          <w:rFonts w:cs="Calibri"/>
          <w:lang w:val="lv-LV"/>
        </w:rPr>
      </w:pPr>
      <w:r w:rsidRPr="007763B9">
        <w:rPr>
          <w:lang w:val="lv-LV"/>
        </w:rPr>
        <w:t xml:space="preserve">Telpu nomas maksas veids (par konkrēti izmantotajām stundām) </w:t>
      </w:r>
      <w:r>
        <w:rPr>
          <w:lang w:val="lv-LV"/>
        </w:rPr>
        <w:t xml:space="preserve">tiek </w:t>
      </w:r>
      <w:r w:rsidRPr="007763B9">
        <w:rPr>
          <w:lang w:val="lv-LV"/>
        </w:rPr>
        <w:t xml:space="preserve">piemērota nomas stundas likme. </w:t>
      </w:r>
    </w:p>
    <w:p w:rsidR="00CD2BA7" w:rsidRDefault="00CD2BA7"/>
    <w:sectPr w:rsidR="00CD2BA7" w:rsidSect="0071715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3" w:bottom="1258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35" w:rsidRDefault="00A26235">
      <w:r>
        <w:separator/>
      </w:r>
    </w:p>
  </w:endnote>
  <w:endnote w:type="continuationSeparator" w:id="0">
    <w:p w:rsidR="00A26235" w:rsidRDefault="00A2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698" w:rsidRDefault="00A26235" w:rsidP="00DE7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Footer"/>
      <w:framePr w:wrap="auto" w:vAnchor="text" w:hAnchor="margin" w:xAlign="right" w:y="1"/>
      <w:rPr>
        <w:rStyle w:val="PageNumber"/>
      </w:rPr>
    </w:pPr>
    <w:r w:rsidRPr="007F7AF3">
      <w:rPr>
        <w:rStyle w:val="PageNumber"/>
        <w:sz w:val="20"/>
      </w:rPr>
      <w:fldChar w:fldCharType="begin"/>
    </w:r>
    <w:r w:rsidRPr="007F7AF3">
      <w:rPr>
        <w:rStyle w:val="PageNumber"/>
        <w:sz w:val="20"/>
      </w:rPr>
      <w:instrText xml:space="preserve">PAGE  </w:instrText>
    </w:r>
    <w:r w:rsidRPr="007F7AF3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12</w:t>
    </w:r>
    <w:r w:rsidRPr="007F7AF3">
      <w:rPr>
        <w:rStyle w:val="PageNumber"/>
        <w:sz w:val="20"/>
      </w:rPr>
      <w:fldChar w:fldCharType="end"/>
    </w:r>
  </w:p>
  <w:p w:rsidR="00EF1698" w:rsidRDefault="00A26235" w:rsidP="00DE7E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35" w:rsidRDefault="00A26235">
      <w:r>
        <w:separator/>
      </w:r>
    </w:p>
  </w:footnote>
  <w:footnote w:type="continuationSeparator" w:id="0">
    <w:p w:rsidR="00A26235" w:rsidRDefault="00A2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698" w:rsidRDefault="00A26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Pr="00A501B1" w:rsidRDefault="00A26235" w:rsidP="00DE7EB2">
    <w:pPr>
      <w:pStyle w:val="Header"/>
      <w:framePr w:wrap="auto" w:vAnchor="text" w:hAnchor="margin" w:xAlign="center" w:y="1"/>
      <w:rPr>
        <w:rStyle w:val="PageNumber"/>
        <w:lang w:val="lv-LV"/>
      </w:rPr>
    </w:pPr>
  </w:p>
  <w:p w:rsidR="00EF1698" w:rsidRDefault="00A26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25"/>
    <w:rsid w:val="001B0C51"/>
    <w:rsid w:val="00666CD7"/>
    <w:rsid w:val="006A571C"/>
    <w:rsid w:val="00800793"/>
    <w:rsid w:val="008F5D44"/>
    <w:rsid w:val="00A26235"/>
    <w:rsid w:val="00B80850"/>
    <w:rsid w:val="00BE0C25"/>
    <w:rsid w:val="00CD22CF"/>
    <w:rsid w:val="00CD2BA7"/>
    <w:rsid w:val="00F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5C067-39CE-42E4-8AA1-4D9E498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1,Header Char Char"/>
    <w:basedOn w:val="Normal"/>
    <w:link w:val="HeaderChar2"/>
    <w:rsid w:val="00BE0C25"/>
    <w:pPr>
      <w:tabs>
        <w:tab w:val="center" w:pos="4153"/>
        <w:tab w:val="right" w:pos="8306"/>
      </w:tabs>
    </w:pPr>
    <w:rPr>
      <w:szCs w:val="20"/>
      <w:lang w:eastAsia="x-none"/>
    </w:rPr>
  </w:style>
  <w:style w:type="character" w:customStyle="1" w:styleId="HeaderChar">
    <w:name w:val="Header Char"/>
    <w:basedOn w:val="DefaultParagraphFont"/>
    <w:uiPriority w:val="99"/>
    <w:semiHidden/>
    <w:rsid w:val="00BE0C25"/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customStyle="1" w:styleId="HeaderChar2">
    <w:name w:val="Header Char2"/>
    <w:aliases w:val="Header Char1 Char,Header Char Char Char"/>
    <w:link w:val="Header"/>
    <w:locked/>
    <w:rsid w:val="00BE0C25"/>
    <w:rPr>
      <w:rFonts w:ascii="Times New Roman" w:eastAsia="Calibri" w:hAnsi="Times New Roman" w:cs="Times New Roman"/>
      <w:sz w:val="24"/>
      <w:szCs w:val="20"/>
      <w:lang w:val="ru-RU" w:eastAsia="x-none"/>
    </w:rPr>
  </w:style>
  <w:style w:type="paragraph" w:styleId="Footer">
    <w:name w:val="footer"/>
    <w:basedOn w:val="Normal"/>
    <w:link w:val="FooterChar"/>
    <w:rsid w:val="00BE0C2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E0C25"/>
    <w:rPr>
      <w:rFonts w:ascii="Times New Roman" w:eastAsia="Calibri" w:hAnsi="Times New Roman" w:cs="Times New Roman"/>
      <w:sz w:val="24"/>
      <w:szCs w:val="20"/>
      <w:lang w:val="ru-RU" w:eastAsia="lv-LV"/>
    </w:rPr>
  </w:style>
  <w:style w:type="character" w:styleId="PageNumber">
    <w:name w:val="page number"/>
    <w:rsid w:val="00BE0C25"/>
    <w:rPr>
      <w:rFonts w:cs="Times New Roman"/>
    </w:rPr>
  </w:style>
  <w:style w:type="paragraph" w:customStyle="1" w:styleId="Rindkopa">
    <w:name w:val="Rindkopa"/>
    <w:basedOn w:val="Normal"/>
    <w:next w:val="Normal"/>
    <w:rsid w:val="00BE0C25"/>
    <w:pPr>
      <w:ind w:left="851"/>
      <w:jc w:val="both"/>
    </w:pPr>
    <w:rPr>
      <w:rFonts w:ascii="Arial" w:eastAsia="Times New Roman" w:hAnsi="Arial"/>
      <w:sz w:val="20"/>
      <w:lang w:val="lv-LV"/>
    </w:rPr>
  </w:style>
  <w:style w:type="character" w:customStyle="1" w:styleId="ApakpunktsChar">
    <w:name w:val="Apakšpunkts Char"/>
    <w:link w:val="Apakpunkts"/>
    <w:locked/>
    <w:rsid w:val="00BE0C25"/>
    <w:rPr>
      <w:rFonts w:ascii="Arial" w:hAnsi="Arial" w:cs="Arial"/>
      <w:b/>
      <w:szCs w:val="24"/>
    </w:rPr>
  </w:style>
  <w:style w:type="paragraph" w:customStyle="1" w:styleId="Apakpunkts">
    <w:name w:val="Apakšpunkts"/>
    <w:basedOn w:val="Normal"/>
    <w:link w:val="ApakpunktsChar"/>
    <w:rsid w:val="00BE0C25"/>
    <w:pPr>
      <w:numPr>
        <w:ilvl w:val="1"/>
        <w:numId w:val="1"/>
      </w:numPr>
    </w:pPr>
    <w:rPr>
      <w:rFonts w:ascii="Arial" w:eastAsiaTheme="minorHAnsi" w:hAnsi="Arial" w:cs="Arial"/>
      <w:b/>
      <w:sz w:val="22"/>
      <w:lang w:val="en-US" w:eastAsia="en-US"/>
    </w:rPr>
  </w:style>
  <w:style w:type="paragraph" w:customStyle="1" w:styleId="Punkts">
    <w:name w:val="Punkts"/>
    <w:basedOn w:val="Normal"/>
    <w:next w:val="Apakpunkts"/>
    <w:rsid w:val="00BE0C25"/>
    <w:pPr>
      <w:numPr>
        <w:numId w:val="1"/>
      </w:numPr>
    </w:pPr>
    <w:rPr>
      <w:rFonts w:ascii="Arial" w:eastAsia="Times New Roman" w:hAnsi="Arial"/>
      <w:b/>
      <w:sz w:val="20"/>
      <w:lang w:val="lv-LV"/>
    </w:rPr>
  </w:style>
  <w:style w:type="paragraph" w:customStyle="1" w:styleId="Paragrfs">
    <w:name w:val="Paragrāfs"/>
    <w:basedOn w:val="Normal"/>
    <w:next w:val="Normal"/>
    <w:rsid w:val="00BE0C25"/>
    <w:pPr>
      <w:numPr>
        <w:ilvl w:val="2"/>
        <w:numId w:val="1"/>
      </w:numPr>
      <w:jc w:val="both"/>
    </w:pPr>
    <w:rPr>
      <w:rFonts w:ascii="Arial" w:eastAsia="Times New Roman" w:hAnsi="Arial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Inese Lukso</cp:lastModifiedBy>
  <cp:revision>2</cp:revision>
  <dcterms:created xsi:type="dcterms:W3CDTF">2018-02-28T08:34:00Z</dcterms:created>
  <dcterms:modified xsi:type="dcterms:W3CDTF">2018-02-28T08:34:00Z</dcterms:modified>
</cp:coreProperties>
</file>