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6260BA" w:rsidP="00270E6E">
      <w:pPr>
        <w:rPr>
          <w:rFonts w:ascii="Times New Roman" w:hAnsi="Times New Roman" w:cs="Times New Roman"/>
          <w:sz w:val="28"/>
          <w:szCs w:val="28"/>
        </w:rPr>
      </w:pPr>
      <w:r w:rsidRPr="006260BA">
        <w:rPr>
          <w:rFonts w:ascii="Times New Roman" w:hAnsi="Times New Roman" w:cs="Times New Roman"/>
          <w:sz w:val="28"/>
          <w:szCs w:val="28"/>
        </w:rPr>
        <w:t xml:space="preserve">Krišjāņa Valdemāra iela 38 k - 1, </w:t>
      </w:r>
      <w:r w:rsidR="00270E6E" w:rsidRPr="00270E6E">
        <w:rPr>
          <w:rFonts w:ascii="Times New Roman" w:hAnsi="Times New Roman" w:cs="Times New Roman"/>
          <w:sz w:val="28"/>
          <w:szCs w:val="28"/>
        </w:rPr>
        <w:t>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="00270E6E"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="00306EBD" w:rsidRPr="00306EBD">
        <w:rPr>
          <w:rFonts w:ascii="Times New Roman" w:hAnsi="Times New Roman" w:cs="Times New Roman"/>
          <w:sz w:val="28"/>
          <w:szCs w:val="28"/>
        </w:rPr>
        <w:t>LV73TREL218045111400B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306EBD" w:rsidRPr="00306EBD">
        <w:rPr>
          <w:rFonts w:ascii="Times New Roman" w:hAnsi="Times New Roman" w:cs="Times New Roman"/>
        </w:rPr>
        <w:t>Šo kontu izmanto, ja Apmācības īstenošana notiek projekta „Prasmju pilnveide pieaugušajiem” Nr.</w:t>
      </w:r>
      <w:r w:rsidR="00791E0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06EBD" w:rsidRPr="00306EBD">
        <w:rPr>
          <w:rFonts w:ascii="Times New Roman" w:hAnsi="Times New Roman" w:cs="Times New Roman"/>
        </w:rPr>
        <w:t>3.1.2.5.i.0/1/23/I/CFLA/001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56"/>
    <w:rsid w:val="001B17DF"/>
    <w:rsid w:val="00270E6E"/>
    <w:rsid w:val="00306EBD"/>
    <w:rsid w:val="00374856"/>
    <w:rsid w:val="006260BA"/>
    <w:rsid w:val="00791E09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47A07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B6B1-AAFE-41EA-AA5F-D1ADE6C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Vītoliņa</cp:lastModifiedBy>
  <cp:revision>7</cp:revision>
  <dcterms:created xsi:type="dcterms:W3CDTF">2015-10-09T12:43:00Z</dcterms:created>
  <dcterms:modified xsi:type="dcterms:W3CDTF">2023-09-22T09:17:00Z</dcterms:modified>
</cp:coreProperties>
</file>