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FCC8" w14:textId="62D5D6BC" w:rsidR="005C1A55" w:rsidRDefault="00AE775F" w:rsidP="008620DB">
      <w:pPr>
        <w:pStyle w:val="ListParagraph"/>
        <w:keepNext/>
        <w:spacing w:after="0" w:line="240" w:lineRule="auto"/>
        <w:ind w:left="1125"/>
        <w:jc w:val="right"/>
        <w:outlineLvl w:val="0"/>
        <w:rPr>
          <w:rFonts w:ascii="Times New Roman" w:eastAsia="Times New Roman" w:hAnsi="Times New Roman"/>
          <w:sz w:val="20"/>
          <w:szCs w:val="20"/>
          <w:lang w:eastAsia="lv-LV"/>
        </w:rPr>
      </w:pPr>
      <w:r>
        <w:rPr>
          <w:rFonts w:ascii="Times New Roman" w:eastAsia="Times New Roman" w:hAnsi="Times New Roman"/>
          <w:iCs/>
          <w:spacing w:val="-4"/>
          <w:sz w:val="20"/>
          <w:szCs w:val="20"/>
        </w:rPr>
        <w:t>1.</w:t>
      </w:r>
      <w:r w:rsidR="00675430">
        <w:rPr>
          <w:rFonts w:ascii="Times New Roman" w:eastAsia="Times New Roman" w:hAnsi="Times New Roman"/>
          <w:iCs/>
          <w:spacing w:val="-4"/>
          <w:sz w:val="20"/>
          <w:szCs w:val="20"/>
        </w:rPr>
        <w:t> </w:t>
      </w:r>
      <w:r w:rsidR="007D0968" w:rsidRPr="00796F48">
        <w:rPr>
          <w:rFonts w:ascii="Times New Roman" w:eastAsia="Times New Roman" w:hAnsi="Times New Roman"/>
          <w:iCs/>
          <w:spacing w:val="-4"/>
          <w:sz w:val="20"/>
          <w:szCs w:val="20"/>
        </w:rPr>
        <w:t>pielikums</w:t>
      </w:r>
      <w:r w:rsidR="00C6174D" w:rsidRPr="00796F48">
        <w:rPr>
          <w:rFonts w:ascii="Times New Roman" w:eastAsia="Times New Roman" w:hAnsi="Times New Roman"/>
          <w:iCs/>
          <w:spacing w:val="-4"/>
          <w:sz w:val="20"/>
          <w:szCs w:val="20"/>
        </w:rPr>
        <w:t xml:space="preserve"> </w:t>
      </w:r>
    </w:p>
    <w:p w14:paraId="66639BF7" w14:textId="4A8845F8" w:rsidR="002B79B6" w:rsidRDefault="00BD16CA" w:rsidP="002B79B6">
      <w:pPr>
        <w:pStyle w:val="ListParagraph"/>
        <w:keepNext/>
        <w:spacing w:after="0" w:line="240" w:lineRule="auto"/>
        <w:ind w:left="1125"/>
        <w:jc w:val="right"/>
        <w:outlineLvl w:val="0"/>
        <w:rPr>
          <w:rFonts w:ascii="Times New Roman" w:eastAsia="Times New Roman" w:hAnsi="Times New Roman"/>
          <w:iCs/>
          <w:spacing w:val="-4"/>
          <w:sz w:val="20"/>
          <w:szCs w:val="20"/>
        </w:rPr>
      </w:pPr>
      <w:r>
        <w:rPr>
          <w:rFonts w:ascii="Times New Roman" w:eastAsia="Times New Roman" w:hAnsi="Times New Roman"/>
          <w:b/>
          <w:noProof/>
          <w:sz w:val="28"/>
          <w:szCs w:val="28"/>
          <w:lang w:eastAsia="lv-LV"/>
        </w:rPr>
        <mc:AlternateContent>
          <mc:Choice Requires="wps">
            <w:drawing>
              <wp:anchor distT="0" distB="0" distL="114300" distR="114300" simplePos="0" relativeHeight="251662336" behindDoc="0" locked="0" layoutInCell="1" allowOverlap="1" wp14:anchorId="0D2B2D81" wp14:editId="7F524A5E">
                <wp:simplePos x="0" y="0"/>
                <wp:positionH relativeFrom="margin">
                  <wp:posOffset>-635</wp:posOffset>
                </wp:positionH>
                <wp:positionV relativeFrom="paragraph">
                  <wp:posOffset>5715</wp:posOffset>
                </wp:positionV>
                <wp:extent cx="2851150" cy="774700"/>
                <wp:effectExtent l="0" t="0" r="25400" b="44450"/>
                <wp:wrapNone/>
                <wp:docPr id="6" name="Down Arrow Callout 6"/>
                <wp:cNvGraphicFramePr/>
                <a:graphic xmlns:a="http://schemas.openxmlformats.org/drawingml/2006/main">
                  <a:graphicData uri="http://schemas.microsoft.com/office/word/2010/wordprocessingShape">
                    <wps:wsp>
                      <wps:cNvSpPr/>
                      <wps:spPr>
                        <a:xfrm>
                          <a:off x="0" y="0"/>
                          <a:ext cx="2851150" cy="774700"/>
                        </a:xfrm>
                        <a:prstGeom prst="down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3AC435FD" w14:textId="746932F8" w:rsidR="00B27517" w:rsidRPr="00B27517" w:rsidRDefault="001C42EF" w:rsidP="00B27517">
                            <w:pPr>
                              <w:shd w:val="clear" w:color="auto" w:fill="C5E0B3" w:themeFill="accent6" w:themeFillTint="66"/>
                              <w:spacing w:after="0" w:line="240" w:lineRule="auto"/>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Pieprasījumu (tāmi) iesniegt</w:t>
                            </w:r>
                            <w:r w:rsidR="00B27517" w:rsidRPr="00B27517">
                              <w:rPr>
                                <w:rFonts w:ascii="Times New Roman" w:eastAsia="Times New Roman" w:hAnsi="Times New Roman"/>
                                <w:color w:val="C00000"/>
                                <w:sz w:val="20"/>
                                <w:szCs w:val="20"/>
                                <w:lang w:eastAsia="lv-LV"/>
                              </w:rPr>
                              <w:t xml:space="preserve"> piecu darba dienu laikā no ergoterapeita atzinuma saņemšanas</w:t>
                            </w:r>
                            <w:r w:rsidR="00BD16CA">
                              <w:rPr>
                                <w:rFonts w:ascii="Times New Roman" w:eastAsia="Times New Roman" w:hAnsi="Times New Roman"/>
                                <w:color w:val="C00000"/>
                                <w:sz w:val="20"/>
                                <w:szCs w:val="20"/>
                                <w:lang w:eastAsia="lv-LV"/>
                              </w:rPr>
                              <w:t xml:space="preserve"> dienas</w:t>
                            </w:r>
                          </w:p>
                          <w:p w14:paraId="79599EE1" w14:textId="77777777" w:rsidR="00B27517" w:rsidRDefault="00B27517" w:rsidP="00B27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B2D8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left:0;text-align:left;margin-left:-.05pt;margin-top:.45pt;width:224.5pt;height: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" adj="14035,9333,16200,10066" fillcolor="#c5e0b4" strokecolor="#92d050" strokeweight="1pt">
                <v:textbox>
                  <w:txbxContent>
                    <w:p w14:paraId="3AC435FD" w14:textId="746932F8" w:rsidR="00B27517" w:rsidRPr="00B27517" w:rsidRDefault="001C42EF" w:rsidP="00B27517">
                      <w:pPr>
                        <w:shd w:val="clear" w:color="auto" w:fill="C5E0B3" w:themeFill="accent6" w:themeFillTint="66"/>
                        <w:spacing w:after="0" w:line="240" w:lineRule="auto"/>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Pieprasījumu (tāmi) iesniegt</w:t>
                      </w:r>
                      <w:r w:rsidR="00B27517" w:rsidRPr="00B27517">
                        <w:rPr>
                          <w:rFonts w:ascii="Times New Roman" w:eastAsia="Times New Roman" w:hAnsi="Times New Roman"/>
                          <w:color w:val="C00000"/>
                          <w:sz w:val="20"/>
                          <w:szCs w:val="20"/>
                          <w:lang w:eastAsia="lv-LV"/>
                        </w:rPr>
                        <w:t xml:space="preserve"> piecu darba dienu laikā no ergoterapeita atzinuma saņemšanas</w:t>
                      </w:r>
                      <w:r w:rsidR="00BD16CA">
                        <w:rPr>
                          <w:rFonts w:ascii="Times New Roman" w:eastAsia="Times New Roman" w:hAnsi="Times New Roman"/>
                          <w:color w:val="C00000"/>
                          <w:sz w:val="20"/>
                          <w:szCs w:val="20"/>
                          <w:lang w:eastAsia="lv-LV"/>
                        </w:rPr>
                        <w:t xml:space="preserve"> dienas</w:t>
                      </w:r>
                    </w:p>
                    <w:p w14:paraId="79599EE1" w14:textId="77777777" w:rsidR="00B27517" w:rsidRDefault="00B27517" w:rsidP="00B27517">
                      <w:pPr>
                        <w:jc w:val="center"/>
                      </w:pPr>
                    </w:p>
                  </w:txbxContent>
                </v:textbox>
                <w10:wrap anchorx="margin"/>
              </v:shape>
            </w:pict>
          </mc:Fallback>
        </mc:AlternateContent>
      </w:r>
      <w:r w:rsidR="00AE775F">
        <w:rPr>
          <w:rFonts w:ascii="Times New Roman" w:eastAsia="Times New Roman" w:hAnsi="Times New Roman"/>
          <w:iCs/>
          <w:spacing w:val="-4"/>
          <w:sz w:val="20"/>
          <w:szCs w:val="20"/>
        </w:rPr>
        <w:t>līgumam</w:t>
      </w:r>
      <w:r w:rsidR="00AE775F" w:rsidRPr="002B79B6">
        <w:rPr>
          <w:rFonts w:ascii="Times New Roman" w:eastAsia="Times New Roman" w:hAnsi="Times New Roman"/>
          <w:iCs/>
          <w:spacing w:val="-4"/>
          <w:sz w:val="20"/>
          <w:szCs w:val="20"/>
        </w:rPr>
        <w:t xml:space="preserve"> par preventīvā </w:t>
      </w:r>
      <w:r w:rsidR="00AE775F">
        <w:rPr>
          <w:rFonts w:ascii="Times New Roman" w:eastAsia="Times New Roman" w:hAnsi="Times New Roman"/>
          <w:iCs/>
          <w:spacing w:val="-4"/>
          <w:sz w:val="20"/>
          <w:szCs w:val="20"/>
        </w:rPr>
        <w:t>bezdarba samazināšanas pasākuma</w:t>
      </w:r>
    </w:p>
    <w:p w14:paraId="27005F64" w14:textId="4E556F48" w:rsidR="00710199" w:rsidRPr="00710199" w:rsidRDefault="00AE775F" w:rsidP="00710199">
      <w:pPr>
        <w:pStyle w:val="ListParagraph"/>
        <w:keepNext/>
        <w:spacing w:after="0" w:line="240" w:lineRule="auto"/>
        <w:ind w:left="1125"/>
        <w:jc w:val="right"/>
        <w:outlineLvl w:val="0"/>
        <w:rPr>
          <w:rFonts w:ascii="Times New Roman" w:eastAsia="Times New Roman" w:hAnsi="Times New Roman"/>
          <w:iCs/>
          <w:spacing w:val="-4"/>
          <w:sz w:val="20"/>
          <w:szCs w:val="20"/>
        </w:rPr>
      </w:pPr>
      <w:r w:rsidRPr="002B79B6">
        <w:rPr>
          <w:rFonts w:ascii="Times New Roman" w:eastAsia="Times New Roman" w:hAnsi="Times New Roman"/>
          <w:iCs/>
          <w:spacing w:val="-4"/>
          <w:sz w:val="20"/>
          <w:szCs w:val="20"/>
        </w:rPr>
        <w:t>“Darba vietu pielāgošanas pasākumi</w:t>
      </w:r>
      <w:r>
        <w:rPr>
          <w:rFonts w:ascii="Times New Roman" w:eastAsia="Times New Roman" w:hAnsi="Times New Roman"/>
          <w:iCs/>
          <w:spacing w:val="-4"/>
          <w:sz w:val="20"/>
          <w:szCs w:val="20"/>
        </w:rPr>
        <w:t xml:space="preserve"> </w:t>
      </w:r>
      <w:r w:rsidRPr="00710199">
        <w:rPr>
          <w:rFonts w:ascii="Times New Roman" w:eastAsia="Times New Roman" w:hAnsi="Times New Roman"/>
          <w:iCs/>
          <w:spacing w:val="-4"/>
          <w:sz w:val="20"/>
          <w:szCs w:val="20"/>
        </w:rPr>
        <w:t>bezdarba riskam</w:t>
      </w:r>
    </w:p>
    <w:p w14:paraId="52EBDFE7" w14:textId="490D8A4F" w:rsidR="002B79B6" w:rsidRPr="00710199" w:rsidRDefault="00AE775F" w:rsidP="00710199">
      <w:pPr>
        <w:pStyle w:val="ListParagraph"/>
        <w:keepNext/>
        <w:spacing w:after="0" w:line="240" w:lineRule="auto"/>
        <w:ind w:left="1125"/>
        <w:jc w:val="right"/>
        <w:outlineLvl w:val="0"/>
        <w:rPr>
          <w:rFonts w:ascii="Times New Roman" w:eastAsia="Times New Roman" w:hAnsi="Times New Roman"/>
          <w:iCs/>
          <w:spacing w:val="-4"/>
          <w:sz w:val="20"/>
          <w:szCs w:val="20"/>
        </w:rPr>
      </w:pPr>
      <w:r w:rsidRPr="002B79B6">
        <w:rPr>
          <w:rFonts w:ascii="Times New Roman" w:eastAsia="Times New Roman" w:hAnsi="Times New Roman"/>
          <w:iCs/>
          <w:spacing w:val="-4"/>
          <w:sz w:val="20"/>
          <w:szCs w:val="20"/>
        </w:rPr>
        <w:t>pakļautām nodarbi</w:t>
      </w:r>
      <w:r>
        <w:rPr>
          <w:rFonts w:ascii="Times New Roman" w:eastAsia="Times New Roman" w:hAnsi="Times New Roman"/>
          <w:iCs/>
          <w:spacing w:val="-4"/>
          <w:sz w:val="20"/>
          <w:szCs w:val="20"/>
        </w:rPr>
        <w:t>nātām personām ar invaliditāti”</w:t>
      </w:r>
      <w:r w:rsidR="00710199">
        <w:rPr>
          <w:rFonts w:ascii="Times New Roman" w:eastAsia="Times New Roman" w:hAnsi="Times New Roman"/>
          <w:iCs/>
          <w:spacing w:val="-4"/>
          <w:sz w:val="20"/>
          <w:szCs w:val="20"/>
        </w:rPr>
        <w:t xml:space="preserve"> </w:t>
      </w:r>
      <w:r w:rsidRPr="00710199">
        <w:rPr>
          <w:rFonts w:ascii="Times New Roman" w:eastAsia="Times New Roman" w:hAnsi="Times New Roman"/>
          <w:iCs/>
          <w:spacing w:val="-4"/>
          <w:sz w:val="20"/>
          <w:szCs w:val="20"/>
        </w:rPr>
        <w:t>īstenošanu</w:t>
      </w:r>
    </w:p>
    <w:p w14:paraId="44B83D4D" w14:textId="7863005D" w:rsidR="005C1A55" w:rsidRDefault="00AE775F" w:rsidP="002B79B6">
      <w:pPr>
        <w:tabs>
          <w:tab w:val="left" w:pos="167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b/>
      </w:r>
    </w:p>
    <w:p w14:paraId="3AC34E13" w14:textId="34C331D9" w:rsidR="007D0968" w:rsidRPr="005C1A55" w:rsidRDefault="007D0968" w:rsidP="005C1A55">
      <w:pPr>
        <w:spacing w:after="0" w:line="240" w:lineRule="auto"/>
        <w:rPr>
          <w:rFonts w:ascii="Times New Roman" w:eastAsia="Times New Roman" w:hAnsi="Times New Roman"/>
          <w:sz w:val="24"/>
          <w:szCs w:val="24"/>
        </w:rPr>
      </w:pPr>
    </w:p>
    <w:p w14:paraId="761023CF" w14:textId="76194346" w:rsidR="000B1E95" w:rsidRPr="006414EE" w:rsidRDefault="00AE775F" w:rsidP="000B1E95">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Pieprasījums (</w:t>
      </w:r>
      <w:r w:rsidRPr="006414EE">
        <w:rPr>
          <w:rFonts w:ascii="Times New Roman" w:eastAsia="Times New Roman" w:hAnsi="Times New Roman"/>
          <w:b/>
          <w:sz w:val="28"/>
          <w:szCs w:val="28"/>
          <w:lang w:eastAsia="lv-LV"/>
        </w:rPr>
        <w:t>tāme</w:t>
      </w:r>
      <w:r>
        <w:rPr>
          <w:rFonts w:ascii="Times New Roman" w:eastAsia="Times New Roman" w:hAnsi="Times New Roman"/>
          <w:b/>
          <w:sz w:val="28"/>
          <w:szCs w:val="28"/>
          <w:lang w:eastAsia="lv-LV"/>
        </w:rPr>
        <w:t>)</w:t>
      </w:r>
      <w:r w:rsidRPr="006414EE">
        <w:rPr>
          <w:rFonts w:ascii="Times New Roman" w:eastAsia="Times New Roman" w:hAnsi="Times New Roman"/>
          <w:b/>
          <w:sz w:val="28"/>
          <w:szCs w:val="28"/>
          <w:lang w:eastAsia="lv-LV"/>
        </w:rPr>
        <w:t xml:space="preserve"> vienreizējās dotācijas saņemšanai</w:t>
      </w:r>
    </w:p>
    <w:p w14:paraId="643ABA87" w14:textId="05C30FCD" w:rsidR="000B1E95" w:rsidRDefault="00AE775F" w:rsidP="000B1E95">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nodarbinātās personas</w:t>
      </w:r>
      <w:r w:rsidRPr="006414EE">
        <w:rPr>
          <w:rFonts w:ascii="Times New Roman" w:eastAsia="Times New Roman" w:hAnsi="Times New Roman"/>
          <w:b/>
          <w:sz w:val="28"/>
          <w:szCs w:val="28"/>
          <w:lang w:eastAsia="lv-LV"/>
        </w:rPr>
        <w:t xml:space="preserve"> ar invaliditāti </w:t>
      </w:r>
      <w:r w:rsidRPr="001956D7">
        <w:rPr>
          <w:rFonts w:ascii="Times New Roman" w:eastAsia="Times New Roman" w:hAnsi="Times New Roman"/>
          <w:b/>
          <w:sz w:val="28"/>
          <w:szCs w:val="28"/>
          <w:lang w:eastAsia="lv-LV"/>
        </w:rPr>
        <w:t>darba vietas pielāgošanai</w:t>
      </w:r>
    </w:p>
    <w:p w14:paraId="64BA4743" w14:textId="422482E7" w:rsidR="002B3E2F" w:rsidRDefault="00AE775F" w:rsidP="002B3E2F">
      <w:pPr>
        <w:spacing w:after="0" w:line="240" w:lineRule="auto"/>
        <w:jc w:val="center"/>
        <w:rPr>
          <w:rFonts w:ascii="Times New Roman" w:eastAsia="Times New Roman" w:hAnsi="Times New Roman"/>
          <w:i/>
          <w:spacing w:val="-4"/>
          <w:sz w:val="24"/>
          <w:szCs w:val="24"/>
        </w:rPr>
      </w:pPr>
      <w:r w:rsidRPr="002B3E2F">
        <w:rPr>
          <w:rFonts w:ascii="Times New Roman" w:eastAsia="Times New Roman" w:hAnsi="Times New Roman"/>
          <w:i/>
          <w:spacing w:val="-4"/>
          <w:sz w:val="24"/>
          <w:szCs w:val="24"/>
        </w:rPr>
        <w:t>(ESF Plus projekts „Pasākumi iekļaujošai nodarbinātībai”)</w:t>
      </w:r>
      <w:r w:rsidR="006812FC">
        <w:rPr>
          <w:rFonts w:ascii="Times New Roman" w:eastAsia="Times New Roman" w:hAnsi="Times New Roman"/>
          <w:i/>
          <w:spacing w:val="-4"/>
          <w:sz w:val="24"/>
          <w:szCs w:val="24"/>
        </w:rPr>
        <w:t xml:space="preserve">     </w:t>
      </w:r>
    </w:p>
    <w:p w14:paraId="5E4B1F45" w14:textId="0DBEA9AB" w:rsidR="006812FC" w:rsidRPr="006812FC" w:rsidRDefault="006812FC" w:rsidP="002B3E2F">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lang w:eastAsia="lv-LV"/>
        </w:rPr>
        <mc:AlternateContent>
          <mc:Choice Requires="wps">
            <w:drawing>
              <wp:anchor distT="0" distB="0" distL="114300" distR="114300" simplePos="0" relativeHeight="251664384" behindDoc="0" locked="0" layoutInCell="1" allowOverlap="1" wp14:anchorId="308227B1" wp14:editId="26B93CFE">
                <wp:simplePos x="0" y="0"/>
                <wp:positionH relativeFrom="margin">
                  <wp:posOffset>4037965</wp:posOffset>
                </wp:positionH>
                <wp:positionV relativeFrom="paragraph">
                  <wp:posOffset>4445</wp:posOffset>
                </wp:positionV>
                <wp:extent cx="2406650" cy="622300"/>
                <wp:effectExtent l="0" t="0" r="12700" b="44450"/>
                <wp:wrapNone/>
                <wp:docPr id="7" name="Down Arrow Callout 7"/>
                <wp:cNvGraphicFramePr/>
                <a:graphic xmlns:a="http://schemas.openxmlformats.org/drawingml/2006/main">
                  <a:graphicData uri="http://schemas.microsoft.com/office/word/2010/wordprocessingShape">
                    <wps:wsp>
                      <wps:cNvSpPr/>
                      <wps:spPr>
                        <a:xfrm>
                          <a:off x="0" y="0"/>
                          <a:ext cx="2406650" cy="622300"/>
                        </a:xfrm>
                        <a:prstGeom prst="downArrowCallout">
                          <a:avLst>
                            <a:gd name="adj1" fmla="val 25000"/>
                            <a:gd name="adj2" fmla="val 35526"/>
                            <a:gd name="adj3" fmla="val 25000"/>
                            <a:gd name="adj4" fmla="val 64977"/>
                          </a:avLst>
                        </a:prstGeom>
                        <a:solidFill>
                          <a:srgbClr val="70AD47">
                            <a:lumMod val="40000"/>
                            <a:lumOff val="60000"/>
                          </a:srgbClr>
                        </a:solidFill>
                        <a:ln w="12700" cap="flat" cmpd="sng" algn="ctr">
                          <a:solidFill>
                            <a:srgbClr val="92D050"/>
                          </a:solidFill>
                          <a:prstDash val="solid"/>
                          <a:miter lim="800000"/>
                        </a:ln>
                        <a:effectLst/>
                      </wps:spPr>
                      <wps:txbx>
                        <w:txbxContent>
                          <w:p w14:paraId="357EAA9C" w14:textId="661A8A48" w:rsidR="006812FC" w:rsidRPr="006812FC" w:rsidRDefault="001C42EF" w:rsidP="006812FC">
                            <w:pPr>
                              <w:jc w:val="center"/>
                              <w:rPr>
                                <w:rFonts w:ascii="Times New Roman" w:hAnsi="Times New Roman"/>
                                <w:color w:val="C00000"/>
                                <w:sz w:val="20"/>
                                <w:szCs w:val="20"/>
                              </w:rPr>
                            </w:pPr>
                            <w:r>
                              <w:rPr>
                                <w:rFonts w:ascii="Times New Roman" w:eastAsia="Times New Roman" w:hAnsi="Times New Roman"/>
                                <w:color w:val="C00000"/>
                                <w:sz w:val="20"/>
                                <w:szCs w:val="20"/>
                                <w:lang w:eastAsia="lv-LV"/>
                              </w:rPr>
                              <w:t>Parakstīšanas datumu norādīt ne agrāku</w:t>
                            </w:r>
                            <w:r w:rsidR="006812FC" w:rsidRPr="006812FC">
                              <w:rPr>
                                <w:rFonts w:ascii="Times New Roman" w:hAnsi="Times New Roman"/>
                                <w:color w:val="C00000"/>
                                <w:sz w:val="20"/>
                                <w:szCs w:val="20"/>
                              </w:rPr>
                              <w:t xml:space="preserve"> par pamatojošo dokumentu datumu</w:t>
                            </w:r>
                          </w:p>
                          <w:p w14:paraId="4F55A0B1" w14:textId="77777777" w:rsidR="006812FC" w:rsidRDefault="006812FC" w:rsidP="00681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227B1" id="Down Arrow Callout 7" o:spid="_x0000_s1027" type="#_x0000_t80" style="position:absolute;left:0;text-align:left;margin-left:317.95pt;margin-top:.35pt;width:189.5pt;height: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" adj="14035,8816,16200,10102" fillcolor="#c5e0b4" strokecolor="#92d050" strokeweight="1pt">
                <v:textbox>
                  <w:txbxContent>
                    <w:p w14:paraId="357EAA9C" w14:textId="661A8A48" w:rsidR="006812FC" w:rsidRPr="006812FC" w:rsidRDefault="001C42EF" w:rsidP="006812FC">
                      <w:pPr>
                        <w:jc w:val="center"/>
                        <w:rPr>
                          <w:rFonts w:ascii="Times New Roman" w:hAnsi="Times New Roman"/>
                          <w:color w:val="C00000"/>
                          <w:sz w:val="20"/>
                          <w:szCs w:val="20"/>
                        </w:rPr>
                      </w:pPr>
                      <w:r>
                        <w:rPr>
                          <w:rFonts w:ascii="Times New Roman" w:eastAsia="Times New Roman" w:hAnsi="Times New Roman"/>
                          <w:color w:val="C00000"/>
                          <w:sz w:val="20"/>
                          <w:szCs w:val="20"/>
                          <w:lang w:eastAsia="lv-LV"/>
                        </w:rPr>
                        <w:t>Parakstīšanas datumu norādīt ne agrāku</w:t>
                      </w:r>
                      <w:r w:rsidR="006812FC" w:rsidRPr="006812FC">
                        <w:rPr>
                          <w:rFonts w:ascii="Times New Roman" w:hAnsi="Times New Roman"/>
                          <w:color w:val="C00000"/>
                          <w:sz w:val="20"/>
                          <w:szCs w:val="20"/>
                        </w:rPr>
                        <w:t xml:space="preserve"> par pamatojošo dokumentu datumu</w:t>
                      </w:r>
                    </w:p>
                    <w:p w14:paraId="4F55A0B1" w14:textId="77777777" w:rsidR="006812FC" w:rsidRDefault="006812FC" w:rsidP="006812FC">
                      <w:pPr>
                        <w:jc w:val="center"/>
                      </w:pPr>
                    </w:p>
                  </w:txbxContent>
                </v:textbox>
                <w10:wrap anchorx="margin"/>
              </v:shape>
            </w:pict>
          </mc:Fallback>
        </mc:AlternateContent>
      </w:r>
    </w:p>
    <w:p w14:paraId="7497852A" w14:textId="2D6CF569" w:rsidR="000A0E7F" w:rsidRDefault="000A0E7F" w:rsidP="00230B98">
      <w:pPr>
        <w:spacing w:after="0" w:line="240" w:lineRule="auto"/>
        <w:jc w:val="center"/>
        <w:rPr>
          <w:rFonts w:ascii="Times New Roman" w:eastAsia="Times New Roman" w:hAnsi="Times New Roman"/>
          <w:b/>
          <w:sz w:val="28"/>
          <w:szCs w:val="28"/>
          <w:lang w:eastAsia="lv-LV"/>
        </w:rPr>
      </w:pPr>
    </w:p>
    <w:p w14:paraId="535FEF66" w14:textId="77777777" w:rsidR="00CC4C09" w:rsidRDefault="00CC4C09" w:rsidP="00A80FCC">
      <w:pPr>
        <w:tabs>
          <w:tab w:val="left" w:pos="5580"/>
        </w:tabs>
        <w:spacing w:after="0" w:line="240" w:lineRule="auto"/>
        <w:jc w:val="right"/>
        <w:rPr>
          <w:rFonts w:ascii="Times New Roman" w:eastAsia="Times New Roman" w:hAnsi="Times New Roman"/>
          <w:spacing w:val="2"/>
          <w:sz w:val="24"/>
          <w:szCs w:val="24"/>
        </w:rPr>
      </w:pPr>
    </w:p>
    <w:p w14:paraId="7AAC5CF1" w14:textId="120F9D10" w:rsidR="00A80FCC" w:rsidRPr="00A80FCC" w:rsidRDefault="00AE775F" w:rsidP="00A80FCC">
      <w:pPr>
        <w:tabs>
          <w:tab w:val="left" w:pos="5580"/>
        </w:tabs>
        <w:spacing w:after="0" w:line="240" w:lineRule="auto"/>
        <w:jc w:val="right"/>
        <w:rPr>
          <w:rFonts w:ascii="Times New Roman" w:eastAsia="Times New Roman" w:hAnsi="Times New Roman"/>
          <w:spacing w:val="2"/>
          <w:sz w:val="24"/>
          <w:szCs w:val="24"/>
        </w:rPr>
      </w:pPr>
      <w:r w:rsidRPr="00A80FCC">
        <w:rPr>
          <w:rFonts w:ascii="Times New Roman" w:eastAsia="Times New Roman" w:hAnsi="Times New Roman"/>
          <w:spacing w:val="2"/>
          <w:sz w:val="24"/>
          <w:szCs w:val="24"/>
        </w:rPr>
        <w:t>Dokum</w:t>
      </w:r>
      <w:r w:rsidR="004F64F6">
        <w:rPr>
          <w:rFonts w:ascii="Times New Roman" w:eastAsia="Times New Roman" w:hAnsi="Times New Roman"/>
          <w:spacing w:val="2"/>
          <w:sz w:val="24"/>
          <w:szCs w:val="24"/>
        </w:rPr>
        <w:t>enta datums ir tā elektroniskās</w:t>
      </w:r>
    </w:p>
    <w:p w14:paraId="41769179" w14:textId="77777777" w:rsidR="00A80FCC" w:rsidRPr="00A80FCC" w:rsidRDefault="00AE775F" w:rsidP="00A80FCC">
      <w:pPr>
        <w:tabs>
          <w:tab w:val="left" w:pos="5580"/>
        </w:tabs>
        <w:spacing w:after="0" w:line="240" w:lineRule="auto"/>
        <w:jc w:val="right"/>
        <w:rPr>
          <w:rFonts w:ascii="Times New Roman" w:eastAsia="Times New Roman" w:hAnsi="Times New Roman"/>
          <w:spacing w:val="2"/>
          <w:sz w:val="24"/>
          <w:szCs w:val="24"/>
        </w:rPr>
      </w:pPr>
      <w:r w:rsidRPr="00A80FCC">
        <w:rPr>
          <w:rFonts w:ascii="Times New Roman" w:eastAsia="Times New Roman" w:hAnsi="Times New Roman"/>
          <w:spacing w:val="2"/>
          <w:sz w:val="24"/>
          <w:szCs w:val="24"/>
        </w:rPr>
        <w:t>parakstīšanas datums</w:t>
      </w:r>
    </w:p>
    <w:p w14:paraId="6DDBF5AF" w14:textId="77777777" w:rsidR="000A0E7F" w:rsidRPr="004F64F6" w:rsidRDefault="000A0E7F" w:rsidP="00A80FCC">
      <w:pPr>
        <w:spacing w:after="0" w:line="240" w:lineRule="auto"/>
        <w:jc w:val="right"/>
        <w:rPr>
          <w:rFonts w:ascii="Times New Roman" w:eastAsia="Times New Roman" w:hAnsi="Times New Roman"/>
          <w:color w:val="0070C0"/>
          <w:lang w:eastAsia="lv-LV"/>
        </w:rPr>
      </w:pPr>
    </w:p>
    <w:p w14:paraId="2A6D2400" w14:textId="5105ADEB" w:rsidR="000A0E7F" w:rsidRPr="004F64F6" w:rsidRDefault="004F64F6" w:rsidP="004F64F6">
      <w:pPr>
        <w:spacing w:after="0" w:line="240" w:lineRule="auto"/>
        <w:jc w:val="center"/>
        <w:rPr>
          <w:rFonts w:ascii="Times New Roman" w:eastAsia="Times New Roman" w:hAnsi="Times New Roman"/>
          <w:u w:val="single"/>
          <w:lang w:eastAsia="lv-LV"/>
        </w:rPr>
      </w:pPr>
      <w:r w:rsidRPr="0070294B">
        <w:rPr>
          <w:rFonts w:ascii="Times New Roman" w:eastAsia="Times New Roman" w:hAnsi="Times New Roman"/>
          <w:lang w:eastAsia="lv-LV"/>
        </w:rPr>
        <w:t>_______________</w:t>
      </w:r>
      <w:r w:rsidR="00CC4C09" w:rsidRPr="004F64F6">
        <w:rPr>
          <w:rFonts w:ascii="Times New Roman" w:eastAsia="Times New Roman" w:hAnsi="Times New Roman"/>
          <w:color w:val="0070C0"/>
          <w:u w:val="single"/>
          <w:lang w:eastAsia="lv-LV"/>
        </w:rPr>
        <w:t>SIA “Auto lietas”</w:t>
      </w:r>
      <w:r w:rsidRPr="004F64F6">
        <w:rPr>
          <w:rFonts w:ascii="Times New Roman" w:eastAsia="Times New Roman" w:hAnsi="Times New Roman"/>
          <w:color w:val="0070C0"/>
          <w:u w:val="single"/>
          <w:lang w:eastAsia="lv-LV"/>
        </w:rPr>
        <w:t xml:space="preserve">, </w:t>
      </w:r>
      <w:r w:rsidR="00FF3F08" w:rsidRPr="004F64F6">
        <w:rPr>
          <w:rFonts w:ascii="Times New Roman" w:hAnsi="Times New Roman"/>
          <w:color w:val="0070C0"/>
          <w:sz w:val="24"/>
          <w:szCs w:val="24"/>
          <w:u w:val="single"/>
          <w:lang w:eastAsia="lv-LV"/>
        </w:rPr>
        <w:t>40232323234</w:t>
      </w:r>
      <w:r w:rsidRPr="004F64F6">
        <w:rPr>
          <w:rFonts w:ascii="Times New Roman" w:hAnsi="Times New Roman"/>
          <w:color w:val="0070C0"/>
          <w:sz w:val="24"/>
          <w:szCs w:val="24"/>
          <w:u w:val="single"/>
          <w:lang w:eastAsia="lv-LV"/>
        </w:rPr>
        <w:t>, LV</w:t>
      </w:r>
      <w:r w:rsidR="00AE775F" w:rsidRPr="004F64F6">
        <w:rPr>
          <w:rFonts w:ascii="Times New Roman" w:eastAsia="Times New Roman" w:hAnsi="Times New Roman"/>
          <w:u w:val="single"/>
          <w:lang w:eastAsia="lv-LV"/>
        </w:rPr>
        <w:softHyphen/>
      </w:r>
      <w:r w:rsidR="00AE775F" w:rsidRPr="004F64F6">
        <w:rPr>
          <w:rFonts w:ascii="Times New Roman" w:eastAsia="Times New Roman" w:hAnsi="Times New Roman"/>
          <w:u w:val="single"/>
          <w:lang w:eastAsia="lv-LV"/>
        </w:rPr>
        <w:softHyphen/>
      </w:r>
      <w:r w:rsidR="00AE775F" w:rsidRPr="004F64F6">
        <w:rPr>
          <w:rFonts w:ascii="Times New Roman" w:eastAsia="Times New Roman" w:hAnsi="Times New Roman"/>
          <w:u w:val="single"/>
          <w:lang w:eastAsia="lv-LV"/>
        </w:rPr>
        <w:softHyphen/>
      </w:r>
      <w:r w:rsidR="00AE775F" w:rsidRPr="004F64F6">
        <w:rPr>
          <w:rFonts w:ascii="Times New Roman" w:eastAsia="Times New Roman" w:hAnsi="Times New Roman"/>
          <w:u w:val="single"/>
          <w:lang w:eastAsia="lv-LV"/>
        </w:rPr>
        <w:softHyphen/>
      </w:r>
      <w:r w:rsidR="00AE775F" w:rsidRPr="004F64F6">
        <w:rPr>
          <w:rFonts w:ascii="Times New Roman" w:eastAsia="Times New Roman" w:hAnsi="Times New Roman"/>
          <w:u w:val="single"/>
          <w:lang w:eastAsia="lv-LV"/>
        </w:rPr>
        <w:softHyphen/>
      </w:r>
      <w:r w:rsidRPr="004F64F6">
        <w:rPr>
          <w:rFonts w:ascii="Times New Roman" w:hAnsi="Times New Roman"/>
          <w:color w:val="0070C0"/>
          <w:sz w:val="24"/>
          <w:szCs w:val="24"/>
          <w:u w:val="single"/>
          <w:lang w:eastAsia="lv-LV"/>
        </w:rPr>
        <w:t>40232323234</w:t>
      </w:r>
      <w:r w:rsidRPr="0070294B">
        <w:rPr>
          <w:rFonts w:ascii="Times New Roman" w:hAnsi="Times New Roman"/>
          <w:i/>
          <w:sz w:val="24"/>
          <w:szCs w:val="24"/>
          <w:lang w:eastAsia="lv-LV"/>
        </w:rPr>
        <w:t>__________________________</w:t>
      </w:r>
    </w:p>
    <w:p w14:paraId="380ADD5B" w14:textId="61EDF778" w:rsidR="005C1A55" w:rsidRDefault="00E26ADF" w:rsidP="005C1A55">
      <w:pPr>
        <w:rPr>
          <w:rFonts w:ascii="Times New Roman" w:eastAsia="Times New Roman" w:hAnsi="Times New Roman"/>
          <w:i/>
          <w:sz w:val="20"/>
          <w:szCs w:val="20"/>
          <w:lang w:eastAsia="lv-LV"/>
        </w:rPr>
      </w:pPr>
      <w:r>
        <w:rPr>
          <w:rFonts w:ascii="Times New Roman" w:eastAsia="Times New Roman" w:hAnsi="Times New Roman"/>
          <w:i/>
          <w:noProof/>
          <w:sz w:val="20"/>
          <w:szCs w:val="20"/>
          <w:lang w:eastAsia="lv-LV"/>
        </w:rPr>
        <mc:AlternateContent>
          <mc:Choice Requires="wps">
            <w:drawing>
              <wp:anchor distT="0" distB="0" distL="114300" distR="114300" simplePos="0" relativeHeight="251665408" behindDoc="0" locked="0" layoutInCell="1" allowOverlap="1" wp14:anchorId="192B0695" wp14:editId="53CF5BC7">
                <wp:simplePos x="0" y="0"/>
                <wp:positionH relativeFrom="margin">
                  <wp:align>right</wp:align>
                </wp:positionH>
                <wp:positionV relativeFrom="paragraph">
                  <wp:posOffset>156210</wp:posOffset>
                </wp:positionV>
                <wp:extent cx="1805940" cy="400050"/>
                <wp:effectExtent l="0" t="19050" r="22860" b="19050"/>
                <wp:wrapNone/>
                <wp:docPr id="8" name="Up Arrow Callout 8"/>
                <wp:cNvGraphicFramePr/>
                <a:graphic xmlns:a="http://schemas.openxmlformats.org/drawingml/2006/main">
                  <a:graphicData uri="http://schemas.microsoft.com/office/word/2010/wordprocessingShape">
                    <wps:wsp>
                      <wps:cNvSpPr/>
                      <wps:spPr>
                        <a:xfrm>
                          <a:off x="0" y="0"/>
                          <a:ext cx="1805940" cy="400050"/>
                        </a:xfrm>
                        <a:prstGeom prst="upArrowCallout">
                          <a:avLst/>
                        </a:prstGeom>
                        <a:solidFill>
                          <a:schemeClr val="accent6">
                            <a:lumMod val="40000"/>
                            <a:lumOff val="60000"/>
                          </a:schemeClr>
                        </a:solidFill>
                        <a:ln w="12700">
                          <a:solidFill>
                            <a:srgbClr val="92D050"/>
                          </a:solidFill>
                        </a:ln>
                      </wps:spPr>
                      <wps:style>
                        <a:lnRef idx="1">
                          <a:schemeClr val="accent6"/>
                        </a:lnRef>
                        <a:fillRef idx="2">
                          <a:schemeClr val="accent6"/>
                        </a:fillRef>
                        <a:effectRef idx="1">
                          <a:schemeClr val="accent6"/>
                        </a:effectRef>
                        <a:fontRef idx="minor">
                          <a:schemeClr val="dk1"/>
                        </a:fontRef>
                      </wps:style>
                      <wps:txbx>
                        <w:txbxContent>
                          <w:p w14:paraId="18E0BD7F" w14:textId="3754B78A" w:rsidR="00F7480C" w:rsidRPr="00F701EA" w:rsidRDefault="00241B2B" w:rsidP="00F7480C">
                            <w:pPr>
                              <w:shd w:val="clear" w:color="auto" w:fill="C5E0B3" w:themeFill="accent6" w:themeFillTint="66"/>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Ņ</w:t>
                            </w:r>
                            <w:r w:rsidR="001C42EF">
                              <w:rPr>
                                <w:rFonts w:ascii="Times New Roman" w:hAnsi="Times New Roman"/>
                                <w:color w:val="C00000"/>
                                <w:sz w:val="20"/>
                                <w:szCs w:val="20"/>
                              </w:rPr>
                              <w:t>emt</w:t>
                            </w:r>
                            <w:r w:rsidR="00F701EA" w:rsidRPr="00F701EA">
                              <w:rPr>
                                <w:rFonts w:ascii="Times New Roman" w:hAnsi="Times New Roman"/>
                                <w:color w:val="C00000"/>
                                <w:sz w:val="20"/>
                                <w:szCs w:val="20"/>
                              </w:rPr>
                              <w:t xml:space="preserve"> vērā</w:t>
                            </w:r>
                            <w:r w:rsidR="00F701EA" w:rsidRPr="00F701EA">
                              <w:rPr>
                                <w:rFonts w:ascii="Times New Roman" w:eastAsia="Times New Roman" w:hAnsi="Times New Roman"/>
                                <w:color w:val="C00000"/>
                                <w:sz w:val="20"/>
                                <w:szCs w:val="20"/>
                                <w:lang w:eastAsia="lv-LV"/>
                              </w:rPr>
                              <w:t xml:space="preserve"> 1. atsauci</w:t>
                            </w:r>
                          </w:p>
                          <w:p w14:paraId="4FE71285" w14:textId="77777777" w:rsidR="00F7480C" w:rsidRDefault="00F7480C" w:rsidP="00F74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B069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8" o:spid="_x0000_s1028" type="#_x0000_t79" style="position:absolute;margin-left:91pt;margin-top:12.3pt;width:142.2pt;height: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" adj="7565,9604,5400,10202" fillcolor="#c5e0b3 [1305]" strokecolor="#92d050" strokeweight="1pt">
                <v:textbox>
                  <w:txbxContent>
                    <w:p w14:paraId="18E0BD7F" w14:textId="3754B78A" w:rsidR="00F7480C" w:rsidRPr="00F701EA" w:rsidRDefault="00241B2B" w:rsidP="00F7480C">
                      <w:pPr>
                        <w:shd w:val="clear" w:color="auto" w:fill="C5E0B3" w:themeFill="accent6" w:themeFillTint="66"/>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Ņ</w:t>
                      </w:r>
                      <w:r w:rsidR="001C42EF">
                        <w:rPr>
                          <w:rFonts w:ascii="Times New Roman" w:hAnsi="Times New Roman"/>
                          <w:color w:val="C00000"/>
                          <w:sz w:val="20"/>
                          <w:szCs w:val="20"/>
                        </w:rPr>
                        <w:t>emt</w:t>
                      </w:r>
                      <w:r w:rsidR="00F701EA" w:rsidRPr="00F701EA">
                        <w:rPr>
                          <w:rFonts w:ascii="Times New Roman" w:hAnsi="Times New Roman"/>
                          <w:color w:val="C00000"/>
                          <w:sz w:val="20"/>
                          <w:szCs w:val="20"/>
                        </w:rPr>
                        <w:t xml:space="preserve"> vērā</w:t>
                      </w:r>
                      <w:r w:rsidR="00F701EA" w:rsidRPr="00F701EA">
                        <w:rPr>
                          <w:rFonts w:ascii="Times New Roman" w:eastAsia="Times New Roman" w:hAnsi="Times New Roman"/>
                          <w:color w:val="C00000"/>
                          <w:sz w:val="20"/>
                          <w:szCs w:val="20"/>
                          <w:lang w:eastAsia="lv-LV"/>
                        </w:rPr>
                        <w:t xml:space="preserve"> 1. atsauci</w:t>
                      </w:r>
                    </w:p>
                    <w:p w14:paraId="4FE71285" w14:textId="77777777" w:rsidR="00F7480C" w:rsidRDefault="00F7480C" w:rsidP="00F7480C">
                      <w:pPr>
                        <w:jc w:val="center"/>
                      </w:pPr>
                    </w:p>
                  </w:txbxContent>
                </v:textbox>
                <w10:wrap anchorx="margin"/>
              </v:shape>
            </w:pict>
          </mc:Fallback>
        </mc:AlternateContent>
      </w:r>
      <w:r w:rsidR="00F701EA">
        <w:rPr>
          <w:rFonts w:ascii="Times New Roman" w:eastAsia="Times New Roman" w:hAnsi="Times New Roman"/>
          <w:i/>
          <w:sz w:val="20"/>
          <w:szCs w:val="20"/>
          <w:lang w:eastAsia="lv-LV"/>
        </w:rPr>
        <w:t xml:space="preserve">    </w:t>
      </w:r>
      <w:r w:rsidR="00AE775F" w:rsidRPr="005C1A55">
        <w:rPr>
          <w:rFonts w:ascii="Times New Roman" w:eastAsia="Times New Roman" w:hAnsi="Times New Roman"/>
          <w:i/>
          <w:sz w:val="20"/>
          <w:szCs w:val="20"/>
          <w:lang w:eastAsia="lv-LV"/>
        </w:rPr>
        <w:t>(juridiskās personas nosaukums /fiziskās personas vārds, uzvārds, reģistrācijas numurs, PVN maksātāja numurs</w:t>
      </w:r>
      <w:r w:rsidR="00AE775F">
        <w:rPr>
          <w:rStyle w:val="FootnoteReference"/>
          <w:rFonts w:ascii="Times New Roman" w:eastAsia="Times New Roman" w:hAnsi="Times New Roman"/>
          <w:i/>
          <w:sz w:val="20"/>
          <w:szCs w:val="20"/>
          <w:lang w:eastAsia="lv-LV"/>
        </w:rPr>
        <w:footnoteReference w:id="2"/>
      </w:r>
      <w:r w:rsidR="00AE775F">
        <w:rPr>
          <w:rFonts w:ascii="Times New Roman" w:eastAsia="Times New Roman" w:hAnsi="Times New Roman"/>
          <w:i/>
          <w:sz w:val="20"/>
          <w:szCs w:val="20"/>
          <w:lang w:eastAsia="lv-LV"/>
        </w:rPr>
        <w:t>)</w:t>
      </w:r>
    </w:p>
    <w:p w14:paraId="13DABF3B" w14:textId="10865492" w:rsidR="005C1A55" w:rsidRPr="005C1A55" w:rsidRDefault="003C7163" w:rsidP="005C1A55">
      <w:pPr>
        <w:tabs>
          <w:tab w:val="right" w:pos="9638"/>
        </w:tabs>
        <w:spacing w:before="120" w:after="0" w:line="240" w:lineRule="auto"/>
        <w:jc w:val="both"/>
        <w:rPr>
          <w:rFonts w:ascii="Times New Roman" w:eastAsia="Times New Roman" w:hAnsi="Times New Roman"/>
          <w:lang w:eastAsia="lv-LV"/>
        </w:rPr>
      </w:pPr>
      <w:r>
        <w:rPr>
          <w:rFonts w:ascii="Times New Roman" w:eastAsia="Times New Roman" w:hAnsi="Times New Roman"/>
          <w:u w:val="single"/>
          <w:lang w:eastAsia="lv-LV"/>
        </w:rPr>
        <w:t xml:space="preserve">                                                  </w:t>
      </w:r>
      <w:r w:rsidRPr="003C7163">
        <w:rPr>
          <w:rFonts w:ascii="Times New Roman" w:eastAsia="Times New Roman" w:hAnsi="Times New Roman"/>
          <w:color w:val="0070C0"/>
          <w:u w:val="single"/>
          <w:lang w:eastAsia="lv-LV"/>
        </w:rPr>
        <w:t>AS Swedbank, HABALV22</w:t>
      </w:r>
      <w:r>
        <w:rPr>
          <w:rFonts w:ascii="Times New Roman" w:eastAsia="Times New Roman" w:hAnsi="Times New Roman"/>
          <w:color w:val="0070C0"/>
          <w:u w:val="single"/>
          <w:lang w:eastAsia="lv-LV"/>
        </w:rPr>
        <w:t xml:space="preserve">                           </w:t>
      </w:r>
      <w:r w:rsidR="00AE775F" w:rsidRPr="005C1A55">
        <w:rPr>
          <w:rFonts w:ascii="Times New Roman" w:eastAsia="Times New Roman" w:hAnsi="Times New Roman"/>
          <w:lang w:eastAsia="lv-LV"/>
        </w:rPr>
        <w:t>__</w:t>
      </w:r>
      <w:r>
        <w:rPr>
          <w:rFonts w:ascii="Times New Roman" w:eastAsia="Times New Roman" w:hAnsi="Times New Roman"/>
          <w:lang w:eastAsia="lv-LV"/>
        </w:rPr>
        <w:t>_________</w:t>
      </w:r>
      <w:r w:rsidR="00AE775F" w:rsidRPr="005C1A55">
        <w:rPr>
          <w:rFonts w:ascii="Times New Roman" w:eastAsia="Times New Roman" w:hAnsi="Times New Roman"/>
          <w:lang w:eastAsia="lv-LV"/>
        </w:rPr>
        <w:t>___</w:t>
      </w:r>
      <w:r w:rsidR="00AE775F" w:rsidRPr="005C1A55">
        <w:rPr>
          <w:rFonts w:ascii="Times New Roman" w:eastAsia="Times New Roman" w:hAnsi="Times New Roman"/>
          <w:lang w:eastAsia="lv-LV"/>
        </w:rPr>
        <w:tab/>
      </w:r>
    </w:p>
    <w:p w14:paraId="49E705BC" w14:textId="4D34F947" w:rsidR="005C1A55" w:rsidRPr="00796F48" w:rsidRDefault="00C73F40" w:rsidP="003C7163">
      <w:pPr>
        <w:spacing w:after="0" w:line="240" w:lineRule="auto"/>
        <w:ind w:left="2160"/>
        <w:rPr>
          <w:rFonts w:ascii="Times New Roman" w:eastAsia="Times New Roman" w:hAnsi="Times New Roman"/>
          <w:i/>
          <w:sz w:val="20"/>
          <w:szCs w:val="20"/>
          <w:lang w:eastAsia="lv-LV"/>
        </w:rPr>
      </w:pPr>
      <w:r>
        <w:rPr>
          <w:rFonts w:ascii="Times New Roman" w:eastAsia="Times New Roman" w:hAnsi="Times New Roman"/>
          <w:i/>
          <w:noProof/>
          <w:sz w:val="20"/>
          <w:szCs w:val="20"/>
          <w:lang w:eastAsia="lv-LV"/>
        </w:rPr>
        <mc:AlternateContent>
          <mc:Choice Requires="wps">
            <w:drawing>
              <wp:anchor distT="0" distB="0" distL="114300" distR="114300" simplePos="0" relativeHeight="251667456" behindDoc="0" locked="0" layoutInCell="1" allowOverlap="1" wp14:anchorId="18D7EE2F" wp14:editId="5B5084F5">
                <wp:simplePos x="0" y="0"/>
                <wp:positionH relativeFrom="margin">
                  <wp:posOffset>-400685</wp:posOffset>
                </wp:positionH>
                <wp:positionV relativeFrom="paragraph">
                  <wp:posOffset>377825</wp:posOffset>
                </wp:positionV>
                <wp:extent cx="1949450" cy="438150"/>
                <wp:effectExtent l="0" t="19050" r="12700" b="19050"/>
                <wp:wrapNone/>
                <wp:docPr id="1" name="Up Arrow Callout 1"/>
                <wp:cNvGraphicFramePr/>
                <a:graphic xmlns:a="http://schemas.openxmlformats.org/drawingml/2006/main">
                  <a:graphicData uri="http://schemas.microsoft.com/office/word/2010/wordprocessingShape">
                    <wps:wsp>
                      <wps:cNvSpPr/>
                      <wps:spPr>
                        <a:xfrm>
                          <a:off x="0" y="0"/>
                          <a:ext cx="1949450" cy="43815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619CF277" w14:textId="1179A7F3" w:rsidR="00C73F40" w:rsidRPr="00920A63" w:rsidRDefault="001B1484" w:rsidP="00C73F40">
                            <w:pPr>
                              <w:jc w:val="center"/>
                              <w:rPr>
                                <w:sz w:val="18"/>
                                <w:szCs w:val="18"/>
                              </w:rPr>
                            </w:pPr>
                            <w:r>
                              <w:rPr>
                                <w:rFonts w:ascii="Times New Roman" w:eastAsia="Times New Roman" w:hAnsi="Times New Roman"/>
                                <w:color w:val="C00000"/>
                                <w:sz w:val="20"/>
                                <w:szCs w:val="20"/>
                                <w:lang w:eastAsia="lv-LV"/>
                              </w:rPr>
                              <w:t>Norādīt</w:t>
                            </w:r>
                            <w:r w:rsidR="001C42EF">
                              <w:rPr>
                                <w:rFonts w:ascii="Times New Roman" w:eastAsia="Times New Roman" w:hAnsi="Times New Roman"/>
                                <w:color w:val="C00000"/>
                                <w:sz w:val="20"/>
                                <w:szCs w:val="20"/>
                                <w:lang w:eastAsia="lv-LV"/>
                              </w:rPr>
                              <w:t xml:space="preserve"> līgumā </w:t>
                            </w:r>
                            <w:r w:rsidR="00C73F40" w:rsidRPr="00C73F40">
                              <w:rPr>
                                <w:rFonts w:ascii="Times New Roman" w:eastAsia="Times New Roman" w:hAnsi="Times New Roman"/>
                                <w:color w:val="C00000"/>
                                <w:sz w:val="20"/>
                                <w:szCs w:val="20"/>
                                <w:lang w:eastAsia="lv-LV"/>
                              </w:rPr>
                              <w:t>norādīto</w:t>
                            </w:r>
                            <w:r w:rsidR="001C42EF">
                              <w:rPr>
                                <w:rFonts w:ascii="Times New Roman" w:eastAsia="Times New Roman" w:hAnsi="Times New Roman"/>
                                <w:color w:val="C00000"/>
                                <w:sz w:val="20"/>
                                <w:szCs w:val="20"/>
                                <w:lang w:eastAsia="lv-LV"/>
                              </w:rPr>
                              <w:t xml:space="preserve"> konta nr.</w:t>
                            </w:r>
                          </w:p>
                          <w:p w14:paraId="47375862" w14:textId="77777777" w:rsidR="00C73F40" w:rsidRDefault="00C73F40" w:rsidP="00C73F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EE2F" id="Up Arrow Callout 1" o:spid="_x0000_s1029" type="#_x0000_t79" style="position:absolute;left:0;text-align:left;margin-left:-31.55pt;margin-top:29.75pt;width:153.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" adj="7565,9586,5400,10193" fillcolor="#c5e0b4" strokecolor="#92d050" strokeweight="1pt">
                <v:textbox>
                  <w:txbxContent>
                    <w:p w14:paraId="619CF277" w14:textId="1179A7F3" w:rsidR="00C73F40" w:rsidRPr="00920A63" w:rsidRDefault="001B1484" w:rsidP="00C73F40">
                      <w:pPr>
                        <w:jc w:val="center"/>
                        <w:rPr>
                          <w:sz w:val="18"/>
                          <w:szCs w:val="18"/>
                        </w:rPr>
                      </w:pPr>
                      <w:r>
                        <w:rPr>
                          <w:rFonts w:ascii="Times New Roman" w:eastAsia="Times New Roman" w:hAnsi="Times New Roman"/>
                          <w:color w:val="C00000"/>
                          <w:sz w:val="20"/>
                          <w:szCs w:val="20"/>
                          <w:lang w:eastAsia="lv-LV"/>
                        </w:rPr>
                        <w:t>Norādīt</w:t>
                      </w:r>
                      <w:r w:rsidR="001C42EF">
                        <w:rPr>
                          <w:rFonts w:ascii="Times New Roman" w:eastAsia="Times New Roman" w:hAnsi="Times New Roman"/>
                          <w:color w:val="C00000"/>
                          <w:sz w:val="20"/>
                          <w:szCs w:val="20"/>
                          <w:lang w:eastAsia="lv-LV"/>
                        </w:rPr>
                        <w:t xml:space="preserve"> līgumā </w:t>
                      </w:r>
                      <w:r w:rsidR="00C73F40" w:rsidRPr="00C73F40">
                        <w:rPr>
                          <w:rFonts w:ascii="Times New Roman" w:eastAsia="Times New Roman" w:hAnsi="Times New Roman"/>
                          <w:color w:val="C00000"/>
                          <w:sz w:val="20"/>
                          <w:szCs w:val="20"/>
                          <w:lang w:eastAsia="lv-LV"/>
                        </w:rPr>
                        <w:t>norādīto</w:t>
                      </w:r>
                      <w:r w:rsidR="001C42EF">
                        <w:rPr>
                          <w:rFonts w:ascii="Times New Roman" w:eastAsia="Times New Roman" w:hAnsi="Times New Roman"/>
                          <w:color w:val="C00000"/>
                          <w:sz w:val="20"/>
                          <w:szCs w:val="20"/>
                          <w:lang w:eastAsia="lv-LV"/>
                        </w:rPr>
                        <w:t xml:space="preserve"> konta nr.</w:t>
                      </w:r>
                    </w:p>
                    <w:p w14:paraId="47375862" w14:textId="77777777" w:rsidR="00C73F40" w:rsidRDefault="00C73F40" w:rsidP="00C73F40">
                      <w:pPr>
                        <w:jc w:val="center"/>
                      </w:pPr>
                    </w:p>
                  </w:txbxContent>
                </v:textbox>
                <w10:wrap anchorx="margin"/>
              </v:shape>
            </w:pict>
          </mc:Fallback>
        </mc:AlternateContent>
      </w:r>
      <w:r w:rsidR="003C7163">
        <w:rPr>
          <w:rFonts w:ascii="Times New Roman" w:eastAsia="Times New Roman" w:hAnsi="Times New Roman"/>
          <w:sz w:val="24"/>
          <w:szCs w:val="24"/>
          <w:lang w:eastAsia="lv-LV"/>
        </w:rPr>
        <w:t xml:space="preserve">        </w:t>
      </w:r>
      <w:r w:rsidR="00AE775F" w:rsidRPr="005C1A55">
        <w:rPr>
          <w:rFonts w:ascii="Times New Roman" w:eastAsia="Times New Roman" w:hAnsi="Times New Roman"/>
          <w:i/>
          <w:sz w:val="20"/>
          <w:szCs w:val="20"/>
          <w:lang w:eastAsia="lv-LV"/>
        </w:rPr>
        <w:t>(bankas nosaukums, bankas kods)</w:t>
      </w:r>
    </w:p>
    <w:tbl>
      <w:tblPr>
        <w:tblW w:w="9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10"/>
        <w:gridCol w:w="439"/>
        <w:gridCol w:w="388"/>
        <w:gridCol w:w="386"/>
        <w:gridCol w:w="438"/>
        <w:gridCol w:w="438"/>
        <w:gridCol w:w="424"/>
        <w:gridCol w:w="438"/>
        <w:gridCol w:w="384"/>
        <w:gridCol w:w="385"/>
        <w:gridCol w:w="385"/>
        <w:gridCol w:w="385"/>
        <w:gridCol w:w="384"/>
        <w:gridCol w:w="385"/>
        <w:gridCol w:w="385"/>
        <w:gridCol w:w="385"/>
        <w:gridCol w:w="384"/>
        <w:gridCol w:w="385"/>
        <w:gridCol w:w="385"/>
        <w:gridCol w:w="380"/>
        <w:gridCol w:w="380"/>
      </w:tblGrid>
      <w:tr w:rsidR="00EC7450" w14:paraId="5A2F4C78" w14:textId="77777777" w:rsidTr="00EC7450">
        <w:trPr>
          <w:trHeight w:val="87"/>
        </w:trPr>
        <w:tc>
          <w:tcPr>
            <w:tcW w:w="1243" w:type="dxa"/>
          </w:tcPr>
          <w:p w14:paraId="3ED3EC31" w14:textId="77777777" w:rsidR="00EC7450" w:rsidRPr="005C1A55" w:rsidRDefault="00EC7450" w:rsidP="005C1A55">
            <w:pPr>
              <w:widowControl w:val="0"/>
              <w:tabs>
                <w:tab w:val="left" w:pos="1440"/>
              </w:tabs>
              <w:spacing w:after="0" w:line="240" w:lineRule="auto"/>
              <w:ind w:left="18" w:right="-173"/>
              <w:rPr>
                <w:rFonts w:ascii="Times New Roman" w:eastAsia="Times New Roman" w:hAnsi="Times New Roman"/>
                <w:color w:val="000000"/>
                <w:sz w:val="16"/>
                <w:szCs w:val="16"/>
                <w:lang w:eastAsia="lv-LV"/>
              </w:rPr>
            </w:pPr>
          </w:p>
          <w:p w14:paraId="6318E70B" w14:textId="77777777" w:rsidR="00EC7450" w:rsidRPr="005C1A55" w:rsidRDefault="00EC7450" w:rsidP="005C1A55">
            <w:pPr>
              <w:widowControl w:val="0"/>
              <w:tabs>
                <w:tab w:val="left" w:pos="1440"/>
              </w:tabs>
              <w:spacing w:after="0" w:line="240" w:lineRule="auto"/>
              <w:ind w:left="18" w:right="-173"/>
              <w:rPr>
                <w:rFonts w:ascii="Times New Roman" w:eastAsia="Times New Roman" w:hAnsi="Times New Roman"/>
                <w:color w:val="000000"/>
                <w:sz w:val="24"/>
                <w:szCs w:val="24"/>
                <w:lang w:eastAsia="lv-LV"/>
              </w:rPr>
            </w:pPr>
            <w:r w:rsidRPr="005C1A55">
              <w:rPr>
                <w:rFonts w:ascii="Times New Roman" w:eastAsia="Times New Roman" w:hAnsi="Times New Roman"/>
                <w:color w:val="000000"/>
                <w:sz w:val="24"/>
                <w:szCs w:val="24"/>
                <w:lang w:eastAsia="lv-LV"/>
              </w:rPr>
              <w:t>IBAN</w:t>
            </w:r>
          </w:p>
        </w:tc>
        <w:tc>
          <w:tcPr>
            <w:tcW w:w="410" w:type="dxa"/>
            <w:vAlign w:val="center"/>
          </w:tcPr>
          <w:p w14:paraId="4D6489A1" w14:textId="426CBD8A"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sidRPr="00EC7450">
              <w:rPr>
                <w:rFonts w:ascii="Times New Roman" w:eastAsia="Times New Roman" w:hAnsi="Times New Roman"/>
                <w:color w:val="0070C0"/>
                <w:sz w:val="24"/>
                <w:szCs w:val="24"/>
                <w:lang w:eastAsia="lv-LV"/>
              </w:rPr>
              <w:t>L</w:t>
            </w:r>
          </w:p>
        </w:tc>
        <w:tc>
          <w:tcPr>
            <w:tcW w:w="439" w:type="dxa"/>
            <w:vAlign w:val="center"/>
          </w:tcPr>
          <w:p w14:paraId="2500D043" w14:textId="60B03371"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sidRPr="00EC7450">
              <w:rPr>
                <w:rFonts w:ascii="Times New Roman" w:eastAsia="Times New Roman" w:hAnsi="Times New Roman"/>
                <w:color w:val="0070C0"/>
                <w:sz w:val="24"/>
                <w:szCs w:val="24"/>
                <w:lang w:eastAsia="lv-LV"/>
              </w:rPr>
              <w:t>V</w:t>
            </w:r>
          </w:p>
        </w:tc>
        <w:tc>
          <w:tcPr>
            <w:tcW w:w="388" w:type="dxa"/>
            <w:vAlign w:val="center"/>
          </w:tcPr>
          <w:p w14:paraId="2B426DF6" w14:textId="1BDFA74F"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sidRPr="00EC7450">
              <w:rPr>
                <w:rFonts w:ascii="Times New Roman" w:eastAsia="Times New Roman" w:hAnsi="Times New Roman"/>
                <w:color w:val="0070C0"/>
                <w:sz w:val="24"/>
                <w:szCs w:val="24"/>
                <w:lang w:eastAsia="lv-LV"/>
              </w:rPr>
              <w:t>4</w:t>
            </w:r>
          </w:p>
        </w:tc>
        <w:tc>
          <w:tcPr>
            <w:tcW w:w="386" w:type="dxa"/>
            <w:vAlign w:val="center"/>
          </w:tcPr>
          <w:p w14:paraId="2E81451E" w14:textId="6E224F8C"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sidRPr="00EC7450">
              <w:rPr>
                <w:rFonts w:ascii="Times New Roman" w:eastAsia="Times New Roman" w:hAnsi="Times New Roman"/>
                <w:color w:val="0070C0"/>
                <w:sz w:val="24"/>
                <w:szCs w:val="24"/>
                <w:lang w:eastAsia="lv-LV"/>
              </w:rPr>
              <w:t>5</w:t>
            </w:r>
          </w:p>
        </w:tc>
        <w:tc>
          <w:tcPr>
            <w:tcW w:w="438" w:type="dxa"/>
            <w:vAlign w:val="center"/>
          </w:tcPr>
          <w:p w14:paraId="30456611" w14:textId="16DEDB24"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H</w:t>
            </w:r>
          </w:p>
        </w:tc>
        <w:tc>
          <w:tcPr>
            <w:tcW w:w="438" w:type="dxa"/>
            <w:vAlign w:val="center"/>
          </w:tcPr>
          <w:p w14:paraId="71696FAB" w14:textId="7E89AEBE"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A</w:t>
            </w:r>
          </w:p>
        </w:tc>
        <w:tc>
          <w:tcPr>
            <w:tcW w:w="424" w:type="dxa"/>
            <w:vAlign w:val="center"/>
          </w:tcPr>
          <w:p w14:paraId="74EDD69F" w14:textId="0301B7D9"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B</w:t>
            </w:r>
          </w:p>
        </w:tc>
        <w:tc>
          <w:tcPr>
            <w:tcW w:w="438" w:type="dxa"/>
            <w:vAlign w:val="center"/>
          </w:tcPr>
          <w:p w14:paraId="634F9A5B" w14:textId="73F6A704"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A</w:t>
            </w:r>
          </w:p>
        </w:tc>
        <w:tc>
          <w:tcPr>
            <w:tcW w:w="384" w:type="dxa"/>
            <w:vAlign w:val="center"/>
          </w:tcPr>
          <w:p w14:paraId="7FE173FD" w14:textId="58724495"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0</w:t>
            </w:r>
          </w:p>
        </w:tc>
        <w:tc>
          <w:tcPr>
            <w:tcW w:w="385" w:type="dxa"/>
            <w:vAlign w:val="center"/>
          </w:tcPr>
          <w:p w14:paraId="072BB670" w14:textId="32BDE9E9"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6</w:t>
            </w:r>
          </w:p>
        </w:tc>
        <w:tc>
          <w:tcPr>
            <w:tcW w:w="385" w:type="dxa"/>
            <w:vAlign w:val="center"/>
          </w:tcPr>
          <w:p w14:paraId="33028E2D" w14:textId="3AC36B0F"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5</w:t>
            </w:r>
          </w:p>
        </w:tc>
        <w:tc>
          <w:tcPr>
            <w:tcW w:w="385" w:type="dxa"/>
            <w:vAlign w:val="center"/>
          </w:tcPr>
          <w:p w14:paraId="041523A0" w14:textId="75EEE900"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4</w:t>
            </w:r>
          </w:p>
        </w:tc>
        <w:tc>
          <w:tcPr>
            <w:tcW w:w="384" w:type="dxa"/>
            <w:vAlign w:val="center"/>
          </w:tcPr>
          <w:p w14:paraId="3A046B58" w14:textId="696D9AEF"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0</w:t>
            </w:r>
          </w:p>
        </w:tc>
        <w:tc>
          <w:tcPr>
            <w:tcW w:w="385" w:type="dxa"/>
            <w:vAlign w:val="center"/>
          </w:tcPr>
          <w:p w14:paraId="5696EDFA" w14:textId="2CDDBF6E"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1</w:t>
            </w:r>
          </w:p>
        </w:tc>
        <w:tc>
          <w:tcPr>
            <w:tcW w:w="385" w:type="dxa"/>
            <w:vAlign w:val="center"/>
          </w:tcPr>
          <w:p w14:paraId="773475F2" w14:textId="5205BB6C"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2</w:t>
            </w:r>
          </w:p>
        </w:tc>
        <w:tc>
          <w:tcPr>
            <w:tcW w:w="385" w:type="dxa"/>
            <w:vAlign w:val="center"/>
          </w:tcPr>
          <w:p w14:paraId="329DB4DC" w14:textId="40F3FD9E"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5</w:t>
            </w:r>
          </w:p>
        </w:tc>
        <w:tc>
          <w:tcPr>
            <w:tcW w:w="384" w:type="dxa"/>
            <w:vAlign w:val="center"/>
          </w:tcPr>
          <w:p w14:paraId="67301DC8" w14:textId="6B557900"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0</w:t>
            </w:r>
          </w:p>
        </w:tc>
        <w:tc>
          <w:tcPr>
            <w:tcW w:w="385" w:type="dxa"/>
            <w:vAlign w:val="center"/>
          </w:tcPr>
          <w:p w14:paraId="3BF374E6" w14:textId="7D6572D2"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3</w:t>
            </w:r>
          </w:p>
        </w:tc>
        <w:tc>
          <w:tcPr>
            <w:tcW w:w="385" w:type="dxa"/>
            <w:vAlign w:val="center"/>
          </w:tcPr>
          <w:p w14:paraId="05D85CF9" w14:textId="7AB43B48"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2</w:t>
            </w:r>
          </w:p>
        </w:tc>
        <w:tc>
          <w:tcPr>
            <w:tcW w:w="380" w:type="dxa"/>
            <w:vAlign w:val="center"/>
          </w:tcPr>
          <w:p w14:paraId="58735F86" w14:textId="6F532580"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5</w:t>
            </w:r>
          </w:p>
        </w:tc>
        <w:tc>
          <w:tcPr>
            <w:tcW w:w="380" w:type="dxa"/>
            <w:vAlign w:val="center"/>
          </w:tcPr>
          <w:p w14:paraId="5D2471D1" w14:textId="63D29283" w:rsidR="00EC7450" w:rsidRPr="00EC7450" w:rsidRDefault="00EC7450" w:rsidP="00EC7450">
            <w:pPr>
              <w:widowControl w:val="0"/>
              <w:tabs>
                <w:tab w:val="left" w:pos="1440"/>
              </w:tabs>
              <w:spacing w:after="0" w:line="240" w:lineRule="auto"/>
              <w:ind w:left="18" w:right="-173"/>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8</w:t>
            </w:r>
          </w:p>
        </w:tc>
      </w:tr>
    </w:tbl>
    <w:p w14:paraId="2C081C7A" w14:textId="130A3021" w:rsidR="00C73F40" w:rsidRDefault="00241B2B" w:rsidP="005C1A55">
      <w:pPr>
        <w:spacing w:after="0" w:line="240" w:lineRule="auto"/>
        <w:rPr>
          <w:rFonts w:ascii="Times New Roman" w:eastAsia="Times New Roman" w:hAnsi="Times New Roman"/>
          <w:lang w:eastAsia="lv-LV"/>
        </w:rPr>
      </w:pPr>
      <w:r>
        <w:rPr>
          <w:rFonts w:ascii="Times New Roman" w:eastAsia="Times New Roman" w:hAnsi="Times New Roman"/>
          <w:b/>
          <w:noProof/>
          <w:sz w:val="28"/>
          <w:szCs w:val="28"/>
          <w:lang w:eastAsia="lv-LV"/>
        </w:rPr>
        <mc:AlternateContent>
          <mc:Choice Requires="wps">
            <w:drawing>
              <wp:anchor distT="0" distB="0" distL="114300" distR="114300" simplePos="0" relativeHeight="251669504" behindDoc="0" locked="0" layoutInCell="1" allowOverlap="1" wp14:anchorId="07C64654" wp14:editId="6C9386A6">
                <wp:simplePos x="0" y="0"/>
                <wp:positionH relativeFrom="margin">
                  <wp:posOffset>3187065</wp:posOffset>
                </wp:positionH>
                <wp:positionV relativeFrom="paragraph">
                  <wp:posOffset>53975</wp:posOffset>
                </wp:positionV>
                <wp:extent cx="1568450" cy="438150"/>
                <wp:effectExtent l="0" t="0" r="12700" b="38100"/>
                <wp:wrapNone/>
                <wp:docPr id="2" name="Down Arrow Callout 2"/>
                <wp:cNvGraphicFramePr/>
                <a:graphic xmlns:a="http://schemas.openxmlformats.org/drawingml/2006/main">
                  <a:graphicData uri="http://schemas.microsoft.com/office/word/2010/wordprocessingShape">
                    <wps:wsp>
                      <wps:cNvSpPr/>
                      <wps:spPr>
                        <a:xfrm>
                          <a:off x="0" y="0"/>
                          <a:ext cx="1568450" cy="438150"/>
                        </a:xfrm>
                        <a:prstGeom prst="downArrowCallout">
                          <a:avLst>
                            <a:gd name="adj1" fmla="val 25000"/>
                            <a:gd name="adj2" fmla="val 35526"/>
                            <a:gd name="adj3" fmla="val 25000"/>
                            <a:gd name="adj4" fmla="val 64977"/>
                          </a:avLst>
                        </a:prstGeom>
                        <a:solidFill>
                          <a:srgbClr val="70AD47">
                            <a:lumMod val="40000"/>
                            <a:lumOff val="60000"/>
                          </a:srgbClr>
                        </a:solidFill>
                        <a:ln w="12700" cap="flat" cmpd="sng" algn="ctr">
                          <a:solidFill>
                            <a:srgbClr val="92D050"/>
                          </a:solidFill>
                          <a:prstDash val="solid"/>
                          <a:miter lim="800000"/>
                        </a:ln>
                        <a:effectLst/>
                      </wps:spPr>
                      <wps:txbx>
                        <w:txbxContent>
                          <w:p w14:paraId="69E2E8EC" w14:textId="2701591D" w:rsidR="00501556" w:rsidRPr="00241B2B" w:rsidRDefault="00241B2B" w:rsidP="00501556">
                            <w:pPr>
                              <w:jc w:val="center"/>
                              <w:rPr>
                                <w:rFonts w:ascii="Times New Roman" w:hAnsi="Times New Roman"/>
                                <w:color w:val="C00000"/>
                                <w:sz w:val="20"/>
                                <w:szCs w:val="20"/>
                              </w:rPr>
                            </w:pPr>
                            <w:r w:rsidRPr="00241B2B">
                              <w:rPr>
                                <w:rFonts w:ascii="Times New Roman" w:hAnsi="Times New Roman"/>
                                <w:color w:val="C00000"/>
                                <w:sz w:val="20"/>
                                <w:szCs w:val="20"/>
                              </w:rPr>
                              <w:t>Ņemt vērā 2. atsauci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4654" id="Down Arrow Callout 2" o:spid="_x0000_s1030" type="#_x0000_t80" style="position:absolute;margin-left:250.95pt;margin-top:4.25pt;width:123.5pt;height: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" adj="14035,8656,16200,10046" fillcolor="#c5e0b4" strokecolor="#92d050" strokeweight="1pt">
                <v:textbox>
                  <w:txbxContent>
                    <w:p w14:paraId="69E2E8EC" w14:textId="2701591D" w:rsidR="00501556" w:rsidRPr="00241B2B" w:rsidRDefault="00241B2B" w:rsidP="00501556">
                      <w:pPr>
                        <w:jc w:val="center"/>
                        <w:rPr>
                          <w:rFonts w:ascii="Times New Roman" w:hAnsi="Times New Roman"/>
                          <w:color w:val="C00000"/>
                          <w:sz w:val="20"/>
                          <w:szCs w:val="20"/>
                        </w:rPr>
                      </w:pPr>
                      <w:r w:rsidRPr="00241B2B">
                        <w:rPr>
                          <w:rFonts w:ascii="Times New Roman" w:hAnsi="Times New Roman"/>
                          <w:color w:val="C00000"/>
                          <w:sz w:val="20"/>
                          <w:szCs w:val="20"/>
                        </w:rPr>
                        <w:t>Ņemt vērā 2. atsauci</w:t>
                      </w:r>
                    </w:p>
                  </w:txbxContent>
                </v:textbox>
                <w10:wrap anchorx="margin"/>
              </v:shape>
            </w:pict>
          </mc:Fallback>
        </mc:AlternateContent>
      </w:r>
    </w:p>
    <w:p w14:paraId="335E1592" w14:textId="2F9C1CD0" w:rsidR="00EC7450" w:rsidRDefault="00EC7450" w:rsidP="005C1A55">
      <w:pPr>
        <w:spacing w:after="0" w:line="240" w:lineRule="auto"/>
        <w:rPr>
          <w:rFonts w:ascii="Times New Roman" w:eastAsia="Times New Roman" w:hAnsi="Times New Roman"/>
          <w:lang w:eastAsia="lv-LV"/>
        </w:rPr>
      </w:pPr>
    </w:p>
    <w:p w14:paraId="7A639C01" w14:textId="27D2A296" w:rsidR="005C1A55" w:rsidRPr="005C1A55" w:rsidRDefault="00AE775F" w:rsidP="005C1A55">
      <w:pPr>
        <w:spacing w:after="0" w:line="240" w:lineRule="auto"/>
        <w:rPr>
          <w:rFonts w:ascii="Times New Roman" w:eastAsia="Times New Roman" w:hAnsi="Times New Roman"/>
          <w:lang w:eastAsia="lv-LV"/>
        </w:rPr>
      </w:pPr>
      <w:r w:rsidRPr="005C1A55">
        <w:rPr>
          <w:rFonts w:ascii="Times New Roman" w:eastAsia="Times New Roman" w:hAnsi="Times New Roman"/>
          <w:lang w:eastAsia="lv-LV"/>
        </w:rPr>
        <w:t>___</w:t>
      </w:r>
      <w:r w:rsidR="00713CC7">
        <w:rPr>
          <w:rFonts w:ascii="Times New Roman" w:eastAsia="Times New Roman" w:hAnsi="Times New Roman"/>
          <w:lang w:eastAsia="lv-LV"/>
        </w:rPr>
        <w:t>_______________________</w:t>
      </w:r>
      <w:r w:rsidR="00713CC7" w:rsidRPr="00713CC7">
        <w:rPr>
          <w:rFonts w:ascii="Times New Roman" w:eastAsia="Times New Roman" w:hAnsi="Times New Roman"/>
          <w:color w:val="0070C0"/>
          <w:u w:val="single"/>
          <w:lang w:eastAsia="lv-LV"/>
        </w:rPr>
        <w:t>valdes loceklis Jānis Kļaviņš</w:t>
      </w:r>
      <w:r w:rsidR="00713CC7">
        <w:rPr>
          <w:rFonts w:ascii="Times New Roman" w:eastAsia="Times New Roman" w:hAnsi="Times New Roman"/>
          <w:lang w:eastAsia="lv-LV"/>
        </w:rPr>
        <w:t>______________________________________</w:t>
      </w:r>
    </w:p>
    <w:p w14:paraId="5A64DCC1" w14:textId="12DAFFE8" w:rsidR="005C1A55" w:rsidRPr="005C1A55" w:rsidRDefault="00713CC7" w:rsidP="005C1A55">
      <w:pPr>
        <w:spacing w:after="0" w:line="240" w:lineRule="auto"/>
        <w:ind w:left="2880"/>
        <w:jc w:val="both"/>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r w:rsidR="00AE775F" w:rsidRPr="005C1A55">
        <w:rPr>
          <w:rFonts w:ascii="Times New Roman" w:eastAsia="Times New Roman" w:hAnsi="Times New Roman"/>
          <w:i/>
          <w:sz w:val="20"/>
          <w:szCs w:val="20"/>
          <w:lang w:eastAsia="lv-LV"/>
        </w:rPr>
        <w:t>(amats, vārds, uzvārds)</w:t>
      </w:r>
      <w:r w:rsidR="00AE775F">
        <w:rPr>
          <w:rFonts w:ascii="Times New Roman" w:eastAsia="Times New Roman" w:hAnsi="Times New Roman"/>
          <w:i/>
          <w:sz w:val="20"/>
          <w:szCs w:val="20"/>
          <w:vertAlign w:val="superscript"/>
          <w:lang w:eastAsia="lv-LV"/>
        </w:rPr>
        <w:footnoteReference w:id="3"/>
      </w:r>
    </w:p>
    <w:p w14:paraId="430D0EB9" w14:textId="114F9BF3" w:rsidR="005C1A55" w:rsidRPr="00D526C7" w:rsidRDefault="001B1484" w:rsidP="0087715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mc:AlternateContent>
          <mc:Choice Requires="wps">
            <w:drawing>
              <wp:anchor distT="0" distB="0" distL="114300" distR="114300" simplePos="0" relativeHeight="251670528" behindDoc="0" locked="0" layoutInCell="1" allowOverlap="1" wp14:anchorId="4339717F" wp14:editId="58C98574">
                <wp:simplePos x="0" y="0"/>
                <wp:positionH relativeFrom="margin">
                  <wp:posOffset>3631565</wp:posOffset>
                </wp:positionH>
                <wp:positionV relativeFrom="paragraph">
                  <wp:posOffset>1013460</wp:posOffset>
                </wp:positionV>
                <wp:extent cx="2451100" cy="749300"/>
                <wp:effectExtent l="19050" t="0" r="25400" b="12700"/>
                <wp:wrapNone/>
                <wp:docPr id="3" name="Left Arrow Callout 3"/>
                <wp:cNvGraphicFramePr/>
                <a:graphic xmlns:a="http://schemas.openxmlformats.org/drawingml/2006/main">
                  <a:graphicData uri="http://schemas.microsoft.com/office/word/2010/wordprocessingShape">
                    <wps:wsp>
                      <wps:cNvSpPr/>
                      <wps:spPr>
                        <a:xfrm>
                          <a:off x="0" y="0"/>
                          <a:ext cx="2451100" cy="749300"/>
                        </a:xfrm>
                        <a:prstGeom prst="leftArrowCallout">
                          <a:avLst>
                            <a:gd name="adj1" fmla="val 25000"/>
                            <a:gd name="adj2" fmla="val 25000"/>
                            <a:gd name="adj3" fmla="val 25000"/>
                            <a:gd name="adj4" fmla="val 86832"/>
                          </a:avLst>
                        </a:prstGeom>
                        <a:solidFill>
                          <a:schemeClr val="accent6">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72E85" w14:textId="01CAD4A2" w:rsidR="00F04553" w:rsidRPr="00F04553" w:rsidRDefault="001B1484" w:rsidP="00F04553">
                            <w:pPr>
                              <w:jc w:val="center"/>
                              <w:rPr>
                                <w:rFonts w:ascii="Times New Roman" w:hAnsi="Times New Roman"/>
                                <w:color w:val="C00000"/>
                                <w:sz w:val="20"/>
                                <w:szCs w:val="20"/>
                              </w:rPr>
                            </w:pPr>
                            <w:r>
                              <w:rPr>
                                <w:rFonts w:ascii="Times New Roman" w:hAnsi="Times New Roman"/>
                                <w:color w:val="C00000"/>
                                <w:sz w:val="20"/>
                                <w:szCs w:val="20"/>
                              </w:rPr>
                              <w:t>N</w:t>
                            </w:r>
                            <w:r w:rsidR="001C42EF">
                              <w:rPr>
                                <w:rFonts w:ascii="Times New Roman" w:hAnsi="Times New Roman"/>
                                <w:color w:val="C00000"/>
                                <w:sz w:val="20"/>
                                <w:szCs w:val="20"/>
                              </w:rPr>
                              <w:t>orādīt</w:t>
                            </w:r>
                            <w:r w:rsidR="00F04553">
                              <w:rPr>
                                <w:rFonts w:ascii="Times New Roman" w:hAnsi="Times New Roman"/>
                                <w:color w:val="C00000"/>
                                <w:sz w:val="20"/>
                                <w:szCs w:val="20"/>
                              </w:rPr>
                              <w:t xml:space="preserve"> </w:t>
                            </w:r>
                            <w:r>
                              <w:rPr>
                                <w:rFonts w:ascii="Times New Roman" w:hAnsi="Times New Roman"/>
                                <w:color w:val="C00000"/>
                                <w:sz w:val="20"/>
                                <w:szCs w:val="20"/>
                              </w:rPr>
                              <w:t xml:space="preserve">informāciju </w:t>
                            </w:r>
                            <w:r w:rsidR="00F04553">
                              <w:rPr>
                                <w:rFonts w:ascii="Times New Roman" w:hAnsi="Times New Roman"/>
                                <w:color w:val="C00000"/>
                                <w:sz w:val="20"/>
                                <w:szCs w:val="20"/>
                              </w:rPr>
                              <w:t>par katru nodarbināto</w:t>
                            </w:r>
                            <w:r w:rsidR="00F04553" w:rsidRPr="00F04553">
                              <w:rPr>
                                <w:rFonts w:ascii="Times New Roman" w:hAnsi="Times New Roman"/>
                                <w:color w:val="C00000"/>
                                <w:sz w:val="20"/>
                                <w:szCs w:val="20"/>
                              </w:rPr>
                              <w:t>, kuram izsniegts ergoterapeita atzinums par darba vietas pielāgojuma nepieciešamību</w:t>
                            </w:r>
                          </w:p>
                          <w:p w14:paraId="5E7110E6" w14:textId="77777777" w:rsidR="00F04553" w:rsidRPr="00F04553" w:rsidRDefault="00F04553" w:rsidP="00F0455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9717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31" type="#_x0000_t77" style="position:absolute;left:0;text-align:left;margin-left:285.95pt;margin-top:79.8pt;width:193pt;height: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" adj="2844,,1651" fillcolor="#c5e0b3 [1305]" strokecolor="#92d050" strokeweight="1pt">
                <v:textbox>
                  <w:txbxContent>
                    <w:p w14:paraId="11272E85" w14:textId="01CAD4A2" w:rsidR="00F04553" w:rsidRPr="00F04553" w:rsidRDefault="001B1484" w:rsidP="00F04553">
                      <w:pPr>
                        <w:jc w:val="center"/>
                        <w:rPr>
                          <w:rFonts w:ascii="Times New Roman" w:hAnsi="Times New Roman"/>
                          <w:color w:val="C00000"/>
                          <w:sz w:val="20"/>
                          <w:szCs w:val="20"/>
                        </w:rPr>
                      </w:pPr>
                      <w:r>
                        <w:rPr>
                          <w:rFonts w:ascii="Times New Roman" w:hAnsi="Times New Roman"/>
                          <w:color w:val="C00000"/>
                          <w:sz w:val="20"/>
                          <w:szCs w:val="20"/>
                        </w:rPr>
                        <w:t>N</w:t>
                      </w:r>
                      <w:r w:rsidR="001C42EF">
                        <w:rPr>
                          <w:rFonts w:ascii="Times New Roman" w:hAnsi="Times New Roman"/>
                          <w:color w:val="C00000"/>
                          <w:sz w:val="20"/>
                          <w:szCs w:val="20"/>
                        </w:rPr>
                        <w:t>orādīt</w:t>
                      </w:r>
                      <w:r w:rsidR="00F04553">
                        <w:rPr>
                          <w:rFonts w:ascii="Times New Roman" w:hAnsi="Times New Roman"/>
                          <w:color w:val="C00000"/>
                          <w:sz w:val="20"/>
                          <w:szCs w:val="20"/>
                        </w:rPr>
                        <w:t xml:space="preserve"> </w:t>
                      </w:r>
                      <w:r>
                        <w:rPr>
                          <w:rFonts w:ascii="Times New Roman" w:hAnsi="Times New Roman"/>
                          <w:color w:val="C00000"/>
                          <w:sz w:val="20"/>
                          <w:szCs w:val="20"/>
                        </w:rPr>
                        <w:t xml:space="preserve">informāciju </w:t>
                      </w:r>
                      <w:r w:rsidR="00F04553">
                        <w:rPr>
                          <w:rFonts w:ascii="Times New Roman" w:hAnsi="Times New Roman"/>
                          <w:color w:val="C00000"/>
                          <w:sz w:val="20"/>
                          <w:szCs w:val="20"/>
                        </w:rPr>
                        <w:t>par katru nodarbināto</w:t>
                      </w:r>
                      <w:r w:rsidR="00F04553" w:rsidRPr="00F04553">
                        <w:rPr>
                          <w:rFonts w:ascii="Times New Roman" w:hAnsi="Times New Roman"/>
                          <w:color w:val="C00000"/>
                          <w:sz w:val="20"/>
                          <w:szCs w:val="20"/>
                        </w:rPr>
                        <w:t>, kuram izsniegts ergoterapeita atzinums par darba vietas pielāgojuma nepieciešamību</w:t>
                      </w:r>
                    </w:p>
                    <w:p w14:paraId="5E7110E6" w14:textId="77777777" w:rsidR="00F04553" w:rsidRPr="00F04553" w:rsidRDefault="00F04553" w:rsidP="00F04553">
                      <w:pPr>
                        <w:jc w:val="center"/>
                        <w:rPr>
                          <w:sz w:val="18"/>
                          <w:szCs w:val="18"/>
                        </w:rPr>
                      </w:pPr>
                    </w:p>
                  </w:txbxContent>
                </v:textbox>
                <w10:wrap anchorx="margin"/>
              </v:shape>
            </w:pict>
          </mc:Fallback>
        </mc:AlternateContent>
      </w:r>
      <w:r w:rsidR="00AE775F" w:rsidRPr="005C1A55">
        <w:rPr>
          <w:rFonts w:ascii="Times New Roman" w:eastAsia="Times New Roman" w:hAnsi="Times New Roman"/>
          <w:sz w:val="24"/>
          <w:szCs w:val="24"/>
          <w:lang w:eastAsia="lv-LV"/>
        </w:rPr>
        <w:t xml:space="preserve">personā, kas rīkojas saskaņā ar </w:t>
      </w:r>
      <w:r w:rsidR="0087715A" w:rsidRPr="0087715A">
        <w:rPr>
          <w:rFonts w:ascii="Times New Roman" w:eastAsia="Times New Roman" w:hAnsi="Times New Roman"/>
          <w:color w:val="0070C0"/>
          <w:sz w:val="24"/>
          <w:szCs w:val="24"/>
          <w:lang w:eastAsia="lv-LV"/>
        </w:rPr>
        <w:t>statūtiem</w:t>
      </w:r>
      <w:r w:rsidR="00AE775F" w:rsidRPr="005C1A55">
        <w:rPr>
          <w:rFonts w:ascii="Times New Roman" w:eastAsia="Times New Roman" w:hAnsi="Times New Roman"/>
          <w:sz w:val="24"/>
          <w:szCs w:val="24"/>
          <w:lang w:eastAsia="lv-LV"/>
        </w:rPr>
        <w:t xml:space="preserve"> (turpmāk – Darba devējs),</w:t>
      </w:r>
      <w:r w:rsidR="0087715A">
        <w:rPr>
          <w:rFonts w:ascii="Times New Roman" w:eastAsia="Times New Roman" w:hAnsi="Times New Roman"/>
          <w:sz w:val="24"/>
          <w:szCs w:val="24"/>
          <w:lang w:eastAsia="lv-LV"/>
        </w:rPr>
        <w:t xml:space="preserve"> </w:t>
      </w:r>
      <w:r w:rsidR="00AE775F" w:rsidRPr="00D526C7">
        <w:rPr>
          <w:rFonts w:ascii="Times New Roman" w:eastAsia="Times New Roman" w:hAnsi="Times New Roman"/>
          <w:sz w:val="24"/>
          <w:szCs w:val="24"/>
          <w:lang w:eastAsia="lv-LV"/>
        </w:rPr>
        <w:t xml:space="preserve">Nodarbinātības valsts aģentūras (turpmāk – </w:t>
      </w:r>
      <w:r w:rsidR="006D7347">
        <w:rPr>
          <w:rFonts w:ascii="Times New Roman" w:eastAsia="Times New Roman" w:hAnsi="Times New Roman"/>
          <w:sz w:val="24"/>
          <w:szCs w:val="24"/>
          <w:lang w:eastAsia="lv-LV"/>
        </w:rPr>
        <w:t>Aģentūra</w:t>
      </w:r>
      <w:r w:rsidR="001D17CE">
        <w:rPr>
          <w:rFonts w:ascii="Times New Roman" w:eastAsia="Times New Roman" w:hAnsi="Times New Roman"/>
          <w:sz w:val="24"/>
          <w:szCs w:val="24"/>
          <w:lang w:eastAsia="lv-LV"/>
        </w:rPr>
        <w:t>)</w:t>
      </w:r>
      <w:r w:rsidR="0087715A">
        <w:rPr>
          <w:rFonts w:ascii="Times New Roman" w:eastAsia="Times New Roman" w:hAnsi="Times New Roman"/>
          <w:sz w:val="24"/>
          <w:szCs w:val="24"/>
          <w:lang w:eastAsia="lv-LV"/>
        </w:rPr>
        <w:t xml:space="preserve"> 20</w:t>
      </w:r>
      <w:r w:rsidR="0087715A" w:rsidRPr="0087715A">
        <w:rPr>
          <w:rFonts w:ascii="Times New Roman" w:eastAsia="Times New Roman" w:hAnsi="Times New Roman"/>
          <w:color w:val="0070C0"/>
          <w:sz w:val="24"/>
          <w:szCs w:val="24"/>
          <w:lang w:eastAsia="lv-LV"/>
        </w:rPr>
        <w:t>24</w:t>
      </w:r>
      <w:r w:rsidR="00AE775F" w:rsidRPr="00D526C7">
        <w:rPr>
          <w:rFonts w:ascii="Times New Roman" w:eastAsia="Times New Roman" w:hAnsi="Times New Roman"/>
          <w:sz w:val="24"/>
          <w:szCs w:val="24"/>
          <w:lang w:eastAsia="lv-LV"/>
        </w:rPr>
        <w:t>.</w:t>
      </w:r>
      <w:r w:rsidR="00796F48" w:rsidRPr="00D526C7">
        <w:rPr>
          <w:rFonts w:ascii="Times New Roman" w:eastAsia="Times New Roman" w:hAnsi="Times New Roman"/>
          <w:sz w:val="24"/>
          <w:szCs w:val="24"/>
          <w:lang w:eastAsia="lv-LV"/>
        </w:rPr>
        <w:t xml:space="preserve"> </w:t>
      </w:r>
      <w:r w:rsidR="0087715A">
        <w:rPr>
          <w:rFonts w:ascii="Times New Roman" w:eastAsia="Times New Roman" w:hAnsi="Times New Roman"/>
          <w:sz w:val="24"/>
          <w:szCs w:val="24"/>
          <w:lang w:eastAsia="lv-LV"/>
        </w:rPr>
        <w:t xml:space="preserve">gada </w:t>
      </w:r>
      <w:r w:rsidR="0087715A" w:rsidRPr="0087715A">
        <w:rPr>
          <w:rFonts w:ascii="Times New Roman" w:eastAsia="Times New Roman" w:hAnsi="Times New Roman"/>
          <w:color w:val="0070C0"/>
          <w:sz w:val="24"/>
          <w:szCs w:val="24"/>
          <w:lang w:eastAsia="lv-LV"/>
        </w:rPr>
        <w:t>7</w:t>
      </w:r>
      <w:r w:rsidR="00AE775F" w:rsidRPr="00D526C7">
        <w:rPr>
          <w:rFonts w:ascii="Times New Roman" w:eastAsia="Times New Roman" w:hAnsi="Times New Roman"/>
          <w:sz w:val="24"/>
          <w:szCs w:val="24"/>
          <w:lang w:eastAsia="lv-LV"/>
        </w:rPr>
        <w:t>.</w:t>
      </w:r>
      <w:r w:rsidR="0087715A">
        <w:rPr>
          <w:rFonts w:ascii="Times New Roman" w:eastAsia="Times New Roman" w:hAnsi="Times New Roman"/>
          <w:sz w:val="24"/>
          <w:szCs w:val="24"/>
          <w:lang w:eastAsia="lv-LV"/>
        </w:rPr>
        <w:t xml:space="preserve"> </w:t>
      </w:r>
      <w:r w:rsidR="0087715A" w:rsidRPr="0087715A">
        <w:rPr>
          <w:rFonts w:ascii="Times New Roman" w:eastAsia="Times New Roman" w:hAnsi="Times New Roman"/>
          <w:color w:val="0070C0"/>
          <w:sz w:val="24"/>
          <w:szCs w:val="24"/>
          <w:lang w:eastAsia="lv-LV"/>
        </w:rPr>
        <w:t>februāra</w:t>
      </w:r>
      <w:r w:rsidR="00AE775F" w:rsidRPr="00D526C7">
        <w:rPr>
          <w:rFonts w:ascii="Times New Roman" w:eastAsia="Times New Roman" w:hAnsi="Times New Roman"/>
          <w:sz w:val="24"/>
          <w:szCs w:val="24"/>
          <w:lang w:eastAsia="lv-LV"/>
        </w:rPr>
        <w:t xml:space="preserve"> </w:t>
      </w:r>
      <w:r w:rsidR="00AE775F" w:rsidRPr="00D526C7">
        <w:rPr>
          <w:rFonts w:ascii="Times New Roman" w:eastAsia="Times New Roman" w:hAnsi="Times New Roman"/>
          <w:spacing w:val="-4"/>
          <w:sz w:val="24"/>
          <w:szCs w:val="24"/>
          <w:lang w:eastAsia="lv-LV"/>
        </w:rPr>
        <w:t xml:space="preserve">līguma </w:t>
      </w:r>
      <w:r w:rsidR="00AE775F" w:rsidRPr="00D526C7">
        <w:rPr>
          <w:rFonts w:ascii="Times New Roman" w:eastAsia="Times New Roman" w:hAnsi="Times New Roman"/>
          <w:sz w:val="24"/>
          <w:szCs w:val="24"/>
          <w:lang w:eastAsia="lv-LV"/>
        </w:rPr>
        <w:t>Nr.</w:t>
      </w:r>
      <w:r w:rsidR="0087715A">
        <w:rPr>
          <w:rFonts w:ascii="Times New Roman" w:eastAsia="Times New Roman" w:hAnsi="Times New Roman"/>
          <w:sz w:val="24"/>
          <w:szCs w:val="24"/>
          <w:lang w:eastAsia="lv-LV"/>
        </w:rPr>
        <w:t xml:space="preserve"> </w:t>
      </w:r>
      <w:r w:rsidR="0087715A" w:rsidRPr="0087715A">
        <w:rPr>
          <w:rFonts w:ascii="Times New Roman" w:eastAsia="Times New Roman" w:hAnsi="Times New Roman"/>
          <w:color w:val="0070C0"/>
          <w:sz w:val="24"/>
          <w:szCs w:val="24"/>
          <w:lang w:eastAsia="lv-LV"/>
        </w:rPr>
        <w:t>8.3-9.1/1</w:t>
      </w:r>
      <w:r w:rsidR="00AE775F" w:rsidRPr="0087715A">
        <w:rPr>
          <w:rFonts w:ascii="Times New Roman" w:eastAsia="Times New Roman" w:hAnsi="Times New Roman"/>
          <w:color w:val="0070C0"/>
          <w:sz w:val="24"/>
          <w:szCs w:val="24"/>
          <w:lang w:eastAsia="lv-LV"/>
        </w:rPr>
        <w:t xml:space="preserve"> </w:t>
      </w:r>
      <w:r w:rsidR="00C6174D" w:rsidRPr="00D526C7">
        <w:rPr>
          <w:rFonts w:ascii="Times New Roman" w:eastAsia="Times New Roman" w:hAnsi="Times New Roman"/>
          <w:sz w:val="24"/>
          <w:szCs w:val="24"/>
          <w:lang w:eastAsia="lv-LV"/>
        </w:rPr>
        <w:t>par</w:t>
      </w:r>
      <w:r w:rsidR="00796F48" w:rsidRPr="00D526C7">
        <w:rPr>
          <w:rFonts w:ascii="Times New Roman" w:eastAsia="Times New Roman" w:hAnsi="Times New Roman"/>
          <w:sz w:val="24"/>
          <w:szCs w:val="24"/>
          <w:lang w:eastAsia="lv-LV"/>
        </w:rPr>
        <w:t xml:space="preserve"> </w:t>
      </w:r>
      <w:r w:rsidR="00796F48" w:rsidRPr="00177CE3">
        <w:rPr>
          <w:rFonts w:ascii="Times New Roman" w:hAnsi="Times New Roman"/>
          <w:iCs/>
          <w:sz w:val="24"/>
          <w:szCs w:val="24"/>
        </w:rPr>
        <w:t xml:space="preserve">preventīvā bezdarba samazināšanas pasākuma </w:t>
      </w:r>
      <w:r w:rsidR="00796F48" w:rsidRPr="00177CE3">
        <w:rPr>
          <w:rFonts w:ascii="Times New Roman" w:hAnsi="Times New Roman"/>
          <w:sz w:val="24"/>
          <w:szCs w:val="24"/>
        </w:rPr>
        <w:t>”Darba vietu pielāgošanas pasākumi bezdarba riskam pakļautām nodarbinātām personām ar invaliditāti”</w:t>
      </w:r>
      <w:r w:rsidR="00796F48" w:rsidRPr="00177CE3">
        <w:rPr>
          <w:rFonts w:ascii="Times New Roman" w:hAnsi="Times New Roman"/>
          <w:iCs/>
          <w:sz w:val="24"/>
          <w:szCs w:val="24"/>
        </w:rPr>
        <w:t xml:space="preserve"> </w:t>
      </w:r>
      <w:r w:rsidR="00C6174D" w:rsidRPr="00D526C7">
        <w:rPr>
          <w:rFonts w:ascii="Times New Roman" w:eastAsia="Times New Roman" w:hAnsi="Times New Roman"/>
          <w:sz w:val="24"/>
          <w:szCs w:val="24"/>
          <w:lang w:eastAsia="lv-LV"/>
        </w:rPr>
        <w:t xml:space="preserve">īstenošanu </w:t>
      </w:r>
      <w:r w:rsidR="00A3593D" w:rsidRPr="00D526C7">
        <w:rPr>
          <w:rFonts w:ascii="Times New Roman" w:eastAsia="Times New Roman" w:hAnsi="Times New Roman"/>
          <w:sz w:val="24"/>
          <w:szCs w:val="24"/>
          <w:lang w:eastAsia="lv-LV"/>
        </w:rPr>
        <w:t xml:space="preserve">(turpmāk – Līgums) ietvaros iesniedz </w:t>
      </w:r>
      <w:r w:rsidR="004C3CE7">
        <w:rPr>
          <w:rFonts w:ascii="Times New Roman" w:eastAsia="Times New Roman" w:hAnsi="Times New Roman"/>
          <w:sz w:val="24"/>
          <w:szCs w:val="24"/>
          <w:lang w:eastAsia="lv-LV"/>
        </w:rPr>
        <w:t>pieprasījumu (tāmi) vi</w:t>
      </w:r>
      <w:r w:rsidR="007F5760">
        <w:rPr>
          <w:rFonts w:ascii="Times New Roman" w:eastAsia="Times New Roman" w:hAnsi="Times New Roman"/>
          <w:sz w:val="24"/>
          <w:szCs w:val="24"/>
          <w:lang w:eastAsia="lv-LV"/>
        </w:rPr>
        <w:t>enreizējās dotācijas saņemšanai nodarbi</w:t>
      </w:r>
      <w:r w:rsidR="004C3CE7">
        <w:rPr>
          <w:rFonts w:ascii="Times New Roman" w:eastAsia="Times New Roman" w:hAnsi="Times New Roman"/>
          <w:sz w:val="24"/>
          <w:szCs w:val="24"/>
          <w:lang w:eastAsia="lv-LV"/>
        </w:rPr>
        <w:t xml:space="preserve">nātas personas ar invaliditāti </w:t>
      </w:r>
      <w:r w:rsidR="00796F48" w:rsidRPr="00D526C7">
        <w:rPr>
          <w:rFonts w:ascii="Times New Roman" w:eastAsia="Times New Roman" w:hAnsi="Times New Roman"/>
          <w:sz w:val="24"/>
          <w:szCs w:val="24"/>
          <w:lang w:eastAsia="lv-LV"/>
        </w:rPr>
        <w:t>darba viet</w:t>
      </w:r>
      <w:r w:rsidR="004C3CE7">
        <w:rPr>
          <w:rFonts w:ascii="Times New Roman" w:eastAsia="Times New Roman" w:hAnsi="Times New Roman"/>
          <w:sz w:val="24"/>
          <w:szCs w:val="24"/>
          <w:lang w:eastAsia="lv-LV"/>
        </w:rPr>
        <w:t>as</w:t>
      </w:r>
      <w:r w:rsidR="00796F48" w:rsidRPr="00D526C7">
        <w:rPr>
          <w:rFonts w:ascii="Times New Roman" w:eastAsia="Times New Roman" w:hAnsi="Times New Roman"/>
          <w:sz w:val="24"/>
          <w:szCs w:val="24"/>
          <w:lang w:eastAsia="lv-LV"/>
        </w:rPr>
        <w:t xml:space="preserve"> pielāgošana</w:t>
      </w:r>
      <w:r w:rsidR="004C3CE7">
        <w:rPr>
          <w:rFonts w:ascii="Times New Roman" w:eastAsia="Times New Roman" w:hAnsi="Times New Roman"/>
          <w:sz w:val="24"/>
          <w:szCs w:val="24"/>
          <w:lang w:eastAsia="lv-LV"/>
        </w:rPr>
        <w:t>i</w:t>
      </w:r>
      <w:r w:rsidR="00A3593D" w:rsidRPr="00D526C7">
        <w:rPr>
          <w:rFonts w:ascii="Times New Roman" w:eastAsia="Times New Roman" w:hAnsi="Times New Roman"/>
          <w:sz w:val="24"/>
          <w:szCs w:val="24"/>
          <w:lang w:eastAsia="lv-LV"/>
        </w:rPr>
        <w:t xml:space="preserve"> </w:t>
      </w:r>
      <w:r w:rsidR="00ED0007" w:rsidRPr="00177CE3">
        <w:rPr>
          <w:rFonts w:ascii="Times New Roman" w:hAnsi="Times New Roman"/>
          <w:bCs/>
          <w:sz w:val="24"/>
          <w:szCs w:val="24"/>
        </w:rPr>
        <w:t>(turpmāk –</w:t>
      </w:r>
      <w:r w:rsidR="009750D0">
        <w:rPr>
          <w:rFonts w:ascii="Times New Roman" w:hAnsi="Times New Roman"/>
          <w:bCs/>
          <w:sz w:val="24"/>
          <w:szCs w:val="24"/>
        </w:rPr>
        <w:t>Pieprasījums</w:t>
      </w:r>
      <w:r w:rsidR="00ED0007" w:rsidRPr="00177CE3">
        <w:rPr>
          <w:rFonts w:ascii="Times New Roman" w:hAnsi="Times New Roman"/>
          <w:bCs/>
          <w:sz w:val="24"/>
          <w:szCs w:val="24"/>
        </w:rPr>
        <w:t>)</w:t>
      </w:r>
      <w:r w:rsidR="00ED0007" w:rsidRPr="00D526C7">
        <w:rPr>
          <w:rFonts w:ascii="Times New Roman" w:eastAsia="Times New Roman" w:hAnsi="Times New Roman"/>
          <w:sz w:val="24"/>
          <w:szCs w:val="24"/>
          <w:lang w:eastAsia="lv-LV"/>
        </w:rPr>
        <w:t>.</w:t>
      </w:r>
    </w:p>
    <w:p w14:paraId="66FAA5E6" w14:textId="747D987B" w:rsidR="005C1A55" w:rsidRPr="005C1A55" w:rsidRDefault="00AE775F" w:rsidP="00952B78">
      <w:pPr>
        <w:numPr>
          <w:ilvl w:val="0"/>
          <w:numId w:val="1"/>
        </w:numPr>
        <w:spacing w:after="0" w:line="240" w:lineRule="auto"/>
        <w:ind w:left="709" w:hanging="43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Pieprasījums</w:t>
      </w:r>
      <w:r w:rsidR="007D0968" w:rsidRPr="005C1A55">
        <w:rPr>
          <w:rFonts w:ascii="Times New Roman" w:eastAsia="Times New Roman" w:hAnsi="Times New Roman"/>
          <w:sz w:val="24"/>
          <w:szCs w:val="24"/>
          <w:lang w:eastAsia="lv-LV"/>
        </w:rPr>
        <w:t xml:space="preserve"> sagatavot</w:t>
      </w:r>
      <w:r>
        <w:rPr>
          <w:rFonts w:ascii="Times New Roman" w:eastAsia="Times New Roman" w:hAnsi="Times New Roman"/>
          <w:sz w:val="24"/>
          <w:szCs w:val="24"/>
          <w:lang w:eastAsia="lv-LV"/>
        </w:rPr>
        <w:t>s</w:t>
      </w:r>
      <w:r w:rsidR="007D0968" w:rsidRPr="005C1A55">
        <w:rPr>
          <w:rFonts w:ascii="Times New Roman" w:eastAsia="Times New Roman" w:hAnsi="Times New Roman"/>
          <w:sz w:val="24"/>
          <w:szCs w:val="24"/>
          <w:lang w:eastAsia="lv-LV"/>
        </w:rPr>
        <w:t>:</w:t>
      </w:r>
    </w:p>
    <w:p w14:paraId="6E3AF45C" w14:textId="6133593A" w:rsidR="00C95951" w:rsidRDefault="00AE775F" w:rsidP="00E47298">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atbilstoši </w:t>
      </w:r>
      <w:r w:rsidR="007E05F3" w:rsidRPr="005C1A55">
        <w:rPr>
          <w:rFonts w:ascii="Times New Roman" w:eastAsia="Times New Roman" w:hAnsi="Times New Roman"/>
          <w:sz w:val="24"/>
          <w:szCs w:val="24"/>
          <w:lang w:eastAsia="lv-LV"/>
        </w:rPr>
        <w:t>ergoterapeit</w:t>
      </w:r>
      <w:r>
        <w:rPr>
          <w:rFonts w:ascii="Times New Roman" w:eastAsia="Times New Roman" w:hAnsi="Times New Roman"/>
          <w:sz w:val="24"/>
          <w:szCs w:val="24"/>
          <w:lang w:eastAsia="lv-LV"/>
        </w:rPr>
        <w:t>u sniegtajiem atzinumiem:</w:t>
      </w:r>
    </w:p>
    <w:p w14:paraId="38BB4877" w14:textId="497F2B1F" w:rsidR="005C1A55" w:rsidRDefault="0087715A" w:rsidP="00CE74BD">
      <w:pPr>
        <w:spacing w:after="0" w:line="240" w:lineRule="auto"/>
        <w:ind w:left="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r w:rsidRPr="0087715A">
        <w:rPr>
          <w:rFonts w:ascii="Times New Roman" w:eastAsia="Times New Roman" w:hAnsi="Times New Roman"/>
          <w:color w:val="0070C0"/>
          <w:sz w:val="24"/>
          <w:szCs w:val="24"/>
          <w:lang w:eastAsia="lv-LV"/>
        </w:rPr>
        <w:t>24</w:t>
      </w:r>
      <w:r w:rsidR="00AE775F" w:rsidRPr="007E05F3">
        <w:rPr>
          <w:rFonts w:ascii="Times New Roman" w:eastAsia="Times New Roman" w:hAnsi="Times New Roman"/>
          <w:sz w:val="24"/>
          <w:szCs w:val="24"/>
          <w:lang w:eastAsia="lv-LV"/>
        </w:rPr>
        <w:t>.</w:t>
      </w:r>
      <w:r w:rsidR="00796F4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gada </w:t>
      </w:r>
      <w:r w:rsidRPr="0087715A">
        <w:rPr>
          <w:rFonts w:ascii="Times New Roman" w:eastAsia="Times New Roman" w:hAnsi="Times New Roman"/>
          <w:color w:val="0070C0"/>
          <w:sz w:val="24"/>
          <w:szCs w:val="24"/>
          <w:lang w:eastAsia="lv-LV"/>
        </w:rPr>
        <w:t>12</w:t>
      </w:r>
      <w:r w:rsidR="00AE775F" w:rsidRPr="007E05F3">
        <w:rPr>
          <w:rFonts w:ascii="Times New Roman" w:eastAsia="Times New Roman" w:hAnsi="Times New Roman"/>
          <w:sz w:val="24"/>
          <w:szCs w:val="24"/>
          <w:lang w:eastAsia="lv-LV"/>
        </w:rPr>
        <w:t>.</w:t>
      </w:r>
      <w:r w:rsidR="00796F48" w:rsidRPr="0087715A">
        <w:rPr>
          <w:rFonts w:ascii="Times New Roman" w:eastAsia="Times New Roman" w:hAnsi="Times New Roman"/>
          <w:color w:val="0070C0"/>
          <w:sz w:val="24"/>
          <w:szCs w:val="24"/>
          <w:lang w:eastAsia="lv-LV"/>
        </w:rPr>
        <w:t xml:space="preserve"> </w:t>
      </w:r>
      <w:r>
        <w:rPr>
          <w:rFonts w:ascii="Times New Roman" w:eastAsia="Times New Roman" w:hAnsi="Times New Roman"/>
          <w:color w:val="0070C0"/>
          <w:sz w:val="24"/>
          <w:szCs w:val="24"/>
          <w:lang w:eastAsia="lv-LV"/>
        </w:rPr>
        <w:t>februārī</w:t>
      </w:r>
      <w:r w:rsidR="00AE775F" w:rsidRPr="0087715A">
        <w:rPr>
          <w:rFonts w:ascii="Times New Roman" w:eastAsia="Times New Roman" w:hAnsi="Times New Roman"/>
          <w:color w:val="0070C0"/>
          <w:sz w:val="24"/>
          <w:szCs w:val="24"/>
          <w:lang w:eastAsia="lv-LV"/>
        </w:rPr>
        <w:t xml:space="preserve"> </w:t>
      </w:r>
      <w:r w:rsidR="00C95951">
        <w:rPr>
          <w:rFonts w:ascii="Times New Roman" w:eastAsia="Times New Roman" w:hAnsi="Times New Roman"/>
          <w:sz w:val="24"/>
          <w:szCs w:val="24"/>
          <w:lang w:eastAsia="lv-LV"/>
        </w:rPr>
        <w:t xml:space="preserve">sagatavots </w:t>
      </w:r>
      <w:r w:rsidR="00AE775F" w:rsidRPr="007E05F3">
        <w:rPr>
          <w:rFonts w:ascii="Times New Roman" w:eastAsia="Times New Roman" w:hAnsi="Times New Roman"/>
          <w:sz w:val="24"/>
          <w:szCs w:val="24"/>
          <w:lang w:eastAsia="lv-LV"/>
        </w:rPr>
        <w:t>atzinum</w:t>
      </w:r>
      <w:r w:rsidR="00C95951">
        <w:rPr>
          <w:rFonts w:ascii="Times New Roman" w:eastAsia="Times New Roman" w:hAnsi="Times New Roman"/>
          <w:sz w:val="24"/>
          <w:szCs w:val="24"/>
          <w:lang w:eastAsia="lv-LV"/>
        </w:rPr>
        <w:t>s</w:t>
      </w:r>
      <w:r w:rsidR="00AE775F" w:rsidRPr="007E05F3">
        <w:rPr>
          <w:rFonts w:ascii="Times New Roman" w:eastAsia="Times New Roman" w:hAnsi="Times New Roman"/>
          <w:sz w:val="24"/>
          <w:szCs w:val="24"/>
          <w:lang w:eastAsia="lv-LV"/>
        </w:rPr>
        <w:t xml:space="preserve"> Nr.</w:t>
      </w:r>
      <w:r w:rsidR="00230B98">
        <w:rPr>
          <w:rFonts w:ascii="Times New Roman" w:eastAsia="Times New Roman" w:hAnsi="Times New Roman"/>
          <w:sz w:val="24"/>
          <w:szCs w:val="24"/>
          <w:lang w:eastAsia="lv-LV"/>
        </w:rPr>
        <w:t xml:space="preserve"> </w:t>
      </w:r>
      <w:r w:rsidRPr="0087715A">
        <w:rPr>
          <w:rFonts w:ascii="Times New Roman" w:eastAsia="Times New Roman" w:hAnsi="Times New Roman"/>
          <w:color w:val="0070C0"/>
          <w:sz w:val="24"/>
          <w:szCs w:val="24"/>
          <w:lang w:eastAsia="lv-LV"/>
        </w:rPr>
        <w:t>7</w:t>
      </w:r>
      <w:r w:rsidR="00AE775F" w:rsidRPr="007E05F3">
        <w:rPr>
          <w:rFonts w:ascii="Times New Roman" w:eastAsia="Times New Roman" w:hAnsi="Times New Roman"/>
          <w:sz w:val="24"/>
          <w:szCs w:val="24"/>
          <w:lang w:eastAsia="lv-LV"/>
        </w:rPr>
        <w:t>;</w:t>
      </w:r>
    </w:p>
    <w:p w14:paraId="70A982FC" w14:textId="55E78A27" w:rsidR="00C95951" w:rsidRPr="000746C7" w:rsidRDefault="0086454E" w:rsidP="00CE74BD">
      <w:pPr>
        <w:spacing w:after="0" w:line="240" w:lineRule="auto"/>
        <w:ind w:left="709"/>
        <w:jc w:val="both"/>
        <w:rPr>
          <w:rFonts w:ascii="Times New Roman" w:eastAsia="Times New Roman" w:hAnsi="Times New Roman"/>
          <w:sz w:val="24"/>
          <w:szCs w:val="24"/>
          <w:lang w:eastAsia="lv-LV"/>
        </w:rPr>
      </w:pPr>
      <w:r w:rsidRPr="000746C7">
        <w:rPr>
          <w:rFonts w:ascii="Times New Roman" w:eastAsia="Times New Roman" w:hAnsi="Times New Roman"/>
          <w:sz w:val="24"/>
          <w:szCs w:val="24"/>
          <w:lang w:eastAsia="lv-LV"/>
        </w:rPr>
        <w:t>20</w:t>
      </w:r>
      <w:r w:rsidR="000746C7" w:rsidRPr="000746C7">
        <w:rPr>
          <w:rFonts w:ascii="Times New Roman" w:eastAsia="Times New Roman" w:hAnsi="Times New Roman"/>
          <w:sz w:val="24"/>
          <w:szCs w:val="24"/>
          <w:lang w:eastAsia="lv-LV"/>
        </w:rPr>
        <w:t>__</w:t>
      </w:r>
      <w:r w:rsidR="00AE775F" w:rsidRPr="000746C7">
        <w:rPr>
          <w:rFonts w:ascii="Times New Roman" w:eastAsia="Times New Roman" w:hAnsi="Times New Roman"/>
          <w:sz w:val="24"/>
          <w:szCs w:val="24"/>
          <w:lang w:eastAsia="lv-LV"/>
        </w:rPr>
        <w:t xml:space="preserve">. gada </w:t>
      </w:r>
      <w:r w:rsidR="000746C7" w:rsidRPr="000746C7">
        <w:rPr>
          <w:rFonts w:ascii="Times New Roman" w:eastAsia="Times New Roman" w:hAnsi="Times New Roman"/>
          <w:sz w:val="24"/>
          <w:szCs w:val="24"/>
          <w:lang w:eastAsia="lv-LV"/>
        </w:rPr>
        <w:t>__</w:t>
      </w:r>
      <w:r w:rsidRPr="000746C7">
        <w:rPr>
          <w:rFonts w:ascii="Times New Roman" w:eastAsia="Times New Roman" w:hAnsi="Times New Roman"/>
          <w:sz w:val="24"/>
          <w:szCs w:val="24"/>
          <w:lang w:eastAsia="lv-LV"/>
        </w:rPr>
        <w:t xml:space="preserve">. </w:t>
      </w:r>
      <w:r w:rsidR="000746C7">
        <w:rPr>
          <w:rFonts w:ascii="Times New Roman" w:eastAsia="Times New Roman" w:hAnsi="Times New Roman"/>
          <w:sz w:val="24"/>
          <w:szCs w:val="24"/>
          <w:lang w:eastAsia="lv-LV"/>
        </w:rPr>
        <w:t>______</w:t>
      </w:r>
      <w:r w:rsidR="00AE775F" w:rsidRPr="000746C7">
        <w:rPr>
          <w:rFonts w:ascii="Times New Roman" w:eastAsia="Times New Roman" w:hAnsi="Times New Roman"/>
          <w:sz w:val="24"/>
          <w:szCs w:val="24"/>
          <w:lang w:eastAsia="lv-LV"/>
        </w:rPr>
        <w:t xml:space="preserve"> sagatavots atzinums Nr. </w:t>
      </w:r>
      <w:r w:rsidR="000746C7">
        <w:rPr>
          <w:rFonts w:ascii="Times New Roman" w:eastAsia="Times New Roman" w:hAnsi="Times New Roman"/>
          <w:sz w:val="24"/>
          <w:szCs w:val="24"/>
          <w:lang w:eastAsia="lv-LV"/>
        </w:rPr>
        <w:t>__</w:t>
      </w:r>
      <w:r w:rsidR="00AE775F" w:rsidRPr="000746C7">
        <w:rPr>
          <w:rFonts w:ascii="Times New Roman" w:eastAsia="Times New Roman" w:hAnsi="Times New Roman"/>
          <w:sz w:val="24"/>
          <w:szCs w:val="24"/>
          <w:lang w:eastAsia="lv-LV"/>
        </w:rPr>
        <w:t>;</w:t>
      </w:r>
    </w:p>
    <w:p w14:paraId="03D7C3E4" w14:textId="77777777" w:rsidR="005C1A55" w:rsidRPr="005C1A55" w:rsidRDefault="00AE775F"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nodrošinot interešu konflikta riska novēršanu (situācija, kad Darba devējam jāpieņem lēmums vai jāpiedalās lēmuma pieņemšanā, kas ietekmē vai var ietekmēt Darba devēja, tā radinieku līdz otrajai radniecības pakāpei, laulātā vai svaiņa līdz pirmajai svainības pakāpei vai darījumu partneru personiskās vai mantiskās intereses); </w:t>
      </w:r>
    </w:p>
    <w:p w14:paraId="0782C052" w14:textId="3500C462" w:rsidR="005C1A55" w:rsidRDefault="00AE775F"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nodrošinot finanšu līdzekļu efektīvu izmantošanu (vēlams veikt darījumu izmaksu izvērtēšanu (tirgus izpēte u.tml.), salīdzinot vismaz trīs dažādus piedāvājumus un izvēlēties izdevīgāko darījumu (izdevīgākā darījuma princips prasa, lai resursi, ko Darba devējs lieto darbības veikšanai, būtu pieejami noliktajā laikā, pienācīgā apjomā un kvalitātē un par izdevīgāko cenu))</w:t>
      </w:r>
      <w:r>
        <w:rPr>
          <w:rFonts w:ascii="Times New Roman" w:eastAsia="Times New Roman" w:hAnsi="Times New Roman"/>
          <w:sz w:val="24"/>
          <w:szCs w:val="24"/>
          <w:lang w:eastAsia="lv-LV"/>
        </w:rPr>
        <w:t>;</w:t>
      </w:r>
    </w:p>
    <w:p w14:paraId="44EA1B53" w14:textId="0250DF3E" w:rsidR="0086454E" w:rsidRDefault="00AE775F" w:rsidP="00034FDC">
      <w:pPr>
        <w:numPr>
          <w:ilvl w:val="1"/>
          <w:numId w:val="1"/>
        </w:numPr>
        <w:spacing w:after="0" w:line="240" w:lineRule="auto"/>
        <w:ind w:left="709" w:hanging="425"/>
        <w:jc w:val="both"/>
        <w:rPr>
          <w:rFonts w:ascii="Times New Roman" w:eastAsia="Times New Roman" w:hAnsi="Times New Roman"/>
          <w:sz w:val="16"/>
          <w:szCs w:val="16"/>
          <w:lang w:eastAsia="lv-LV"/>
        </w:rPr>
      </w:pPr>
      <w:r>
        <w:rPr>
          <w:rFonts w:ascii="Times New Roman" w:eastAsia="Times New Roman" w:hAnsi="Times New Roman"/>
          <w:sz w:val="24"/>
          <w:szCs w:val="24"/>
          <w:lang w:eastAsia="lv-LV"/>
        </w:rPr>
        <w:t>a</w:t>
      </w:r>
      <w:r w:rsidRPr="005D01AB">
        <w:rPr>
          <w:rFonts w:ascii="Times New Roman" w:eastAsia="Times New Roman" w:hAnsi="Times New Roman"/>
          <w:sz w:val="24"/>
          <w:szCs w:val="24"/>
          <w:lang w:eastAsia="lv-LV"/>
        </w:rPr>
        <w:t>tbilstoši</w:t>
      </w:r>
      <w:r>
        <w:rPr>
          <w:rStyle w:val="FootnoteReference"/>
          <w:rFonts w:ascii="Times New Roman" w:eastAsia="Times New Roman" w:hAnsi="Times New Roman"/>
          <w:sz w:val="24"/>
          <w:szCs w:val="24"/>
          <w:lang w:eastAsia="lv-LV"/>
        </w:rPr>
        <w:footnoteReference w:id="4"/>
      </w:r>
      <w:r>
        <w:rPr>
          <w:rFonts w:ascii="Times New Roman" w:eastAsia="Times New Roman" w:hAnsi="Times New Roman"/>
          <w:sz w:val="24"/>
          <w:szCs w:val="24"/>
          <w:lang w:eastAsia="lv-LV"/>
        </w:rPr>
        <w:t xml:space="preserve"> </w:t>
      </w:r>
      <w:r w:rsidRPr="005D01AB">
        <w:rPr>
          <w:rFonts w:ascii="Times New Roman" w:eastAsia="Times New Roman" w:hAnsi="Times New Roman"/>
          <w:sz w:val="24"/>
          <w:szCs w:val="24"/>
          <w:lang w:eastAsia="lv-LV"/>
        </w:rPr>
        <w:t>Darba d</w:t>
      </w:r>
      <w:r w:rsidR="00DE45BE">
        <w:rPr>
          <w:rFonts w:ascii="Times New Roman" w:eastAsia="Times New Roman" w:hAnsi="Times New Roman"/>
          <w:sz w:val="24"/>
          <w:szCs w:val="24"/>
          <w:lang w:eastAsia="lv-LV"/>
        </w:rPr>
        <w:t>evēja 20__.</w:t>
      </w:r>
      <w:r w:rsidR="00CD69E6">
        <w:t> </w:t>
      </w:r>
      <w:r w:rsidR="00DE45BE">
        <w:rPr>
          <w:rFonts w:ascii="Times New Roman" w:eastAsia="Times New Roman" w:hAnsi="Times New Roman"/>
          <w:sz w:val="24"/>
          <w:szCs w:val="24"/>
          <w:lang w:eastAsia="lv-LV"/>
        </w:rPr>
        <w:t xml:space="preserve">gada __.___________ </w:t>
      </w:r>
      <w:r w:rsidRPr="005D01AB">
        <w:rPr>
          <w:rFonts w:ascii="Times New Roman" w:eastAsia="Times New Roman" w:hAnsi="Times New Roman"/>
          <w:sz w:val="24"/>
          <w:szCs w:val="24"/>
          <w:lang w:eastAsia="lv-LV"/>
        </w:rPr>
        <w:t xml:space="preserve">iesniegtajam Pieprasījumam kopējā summa no </w:t>
      </w:r>
      <w:r w:rsidR="006D7347">
        <w:rPr>
          <w:rFonts w:ascii="Times New Roman" w:eastAsia="Times New Roman" w:hAnsi="Times New Roman"/>
          <w:sz w:val="24"/>
          <w:szCs w:val="24"/>
          <w:lang w:eastAsia="lv-LV"/>
        </w:rPr>
        <w:t>Aģentūras</w:t>
      </w:r>
      <w:r w:rsidRPr="005D01AB">
        <w:rPr>
          <w:rFonts w:ascii="Times New Roman" w:eastAsia="Times New Roman" w:hAnsi="Times New Roman"/>
          <w:sz w:val="24"/>
          <w:szCs w:val="24"/>
          <w:lang w:eastAsia="lv-LV"/>
        </w:rPr>
        <w:t xml:space="preserve"> finansējuma ir EUR</w:t>
      </w:r>
      <w:r w:rsidR="003E2226">
        <w:rPr>
          <w:rFonts w:ascii="Times New Roman" w:eastAsia="Times New Roman" w:hAnsi="Times New Roman"/>
          <w:sz w:val="24"/>
          <w:szCs w:val="24"/>
          <w:lang w:eastAsia="lv-LV"/>
        </w:rPr>
        <w:t> </w:t>
      </w:r>
      <w:r w:rsidRPr="005D01AB">
        <w:rPr>
          <w:rFonts w:ascii="Times New Roman" w:eastAsia="Times New Roman" w:hAnsi="Times New Roman"/>
          <w:sz w:val="24"/>
          <w:szCs w:val="24"/>
          <w:lang w:eastAsia="lv-LV"/>
        </w:rPr>
        <w:t>_</w:t>
      </w:r>
      <w:r w:rsidR="00DE45BE">
        <w:rPr>
          <w:rFonts w:ascii="Times New Roman" w:eastAsia="Times New Roman" w:hAnsi="Times New Roman"/>
          <w:sz w:val="24"/>
          <w:szCs w:val="24"/>
          <w:lang w:eastAsia="lv-LV"/>
        </w:rPr>
        <w:t>____</w:t>
      </w:r>
      <w:r w:rsidR="003E2226">
        <w:rPr>
          <w:rFonts w:ascii="Times New Roman" w:eastAsia="Times New Roman" w:hAnsi="Times New Roman"/>
          <w:sz w:val="24"/>
          <w:szCs w:val="24"/>
          <w:lang w:eastAsia="lv-LV"/>
        </w:rPr>
        <w:t> </w:t>
      </w:r>
      <w:r w:rsidRPr="005D01AB">
        <w:rPr>
          <w:rFonts w:ascii="Times New Roman" w:eastAsia="Times New Roman" w:hAnsi="Times New Roman"/>
          <w:sz w:val="24"/>
          <w:szCs w:val="24"/>
          <w:lang w:eastAsia="lv-LV"/>
        </w:rPr>
        <w:t xml:space="preserve">(________________________ </w:t>
      </w:r>
      <w:r w:rsidRPr="00BC6A6A">
        <w:rPr>
          <w:rFonts w:ascii="Times New Roman" w:eastAsia="Times New Roman" w:hAnsi="Times New Roman"/>
          <w:i/>
          <w:sz w:val="24"/>
          <w:szCs w:val="24"/>
          <w:lang w:eastAsia="lv-LV"/>
        </w:rPr>
        <w:t>euro</w:t>
      </w:r>
      <w:r w:rsidR="00DE45BE">
        <w:rPr>
          <w:rFonts w:ascii="Times New Roman" w:eastAsia="Times New Roman" w:hAnsi="Times New Roman"/>
          <w:sz w:val="24"/>
          <w:szCs w:val="24"/>
          <w:lang w:eastAsia="lv-LV"/>
        </w:rPr>
        <w:t xml:space="preserve"> ______centi);</w:t>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Pr="005D01AB">
        <w:rPr>
          <w:rFonts w:ascii="Times New Roman" w:eastAsia="Times New Roman" w:hAnsi="Times New Roman"/>
          <w:sz w:val="24"/>
          <w:szCs w:val="24"/>
          <w:lang w:eastAsia="lv-LV"/>
        </w:rPr>
        <w:t xml:space="preserve"> </w:t>
      </w:r>
      <w:r w:rsidR="003E2226">
        <w:rPr>
          <w:rFonts w:ascii="Times New Roman" w:eastAsia="Times New Roman" w:hAnsi="Times New Roman"/>
          <w:sz w:val="24"/>
          <w:szCs w:val="24"/>
          <w:lang w:eastAsia="lv-LV"/>
        </w:rPr>
        <w:t xml:space="preserve">        </w:t>
      </w:r>
      <w:r w:rsidRPr="00360D62">
        <w:rPr>
          <w:rFonts w:ascii="Times New Roman" w:eastAsia="Times New Roman" w:hAnsi="Times New Roman"/>
          <w:i/>
          <w:sz w:val="20"/>
          <w:szCs w:val="20"/>
          <w:lang w:eastAsia="lv-LV"/>
        </w:rPr>
        <w:t>(summas atšifrējums vārdiem)</w:t>
      </w:r>
    </w:p>
    <w:p w14:paraId="7391062B" w14:textId="4200BE2F" w:rsidR="005D01AB" w:rsidRPr="0086454E" w:rsidRDefault="0086454E" w:rsidP="0086454E">
      <w:pPr>
        <w:tabs>
          <w:tab w:val="left" w:pos="1080"/>
        </w:tabs>
        <w:rPr>
          <w:rFonts w:ascii="Times New Roman" w:eastAsia="Times New Roman" w:hAnsi="Times New Roman"/>
          <w:sz w:val="16"/>
          <w:szCs w:val="16"/>
          <w:lang w:eastAsia="lv-LV"/>
        </w:rPr>
      </w:pPr>
      <w:r>
        <w:rPr>
          <w:rFonts w:ascii="Times New Roman" w:eastAsia="Times New Roman" w:hAnsi="Times New Roman"/>
          <w:sz w:val="16"/>
          <w:szCs w:val="16"/>
          <w:lang w:eastAsia="lv-LV"/>
        </w:rPr>
        <w:tab/>
      </w:r>
    </w:p>
    <w:bookmarkStart w:id="0" w:name="gggg"/>
    <w:p w14:paraId="642705E2" w14:textId="4D33B80B" w:rsidR="005D01AB" w:rsidRPr="005D01AB" w:rsidRDefault="00701CC8" w:rsidP="00034FDC">
      <w:pPr>
        <w:numPr>
          <w:ilvl w:val="1"/>
          <w:numId w:val="1"/>
        </w:numPr>
        <w:spacing w:after="0" w:line="240" w:lineRule="auto"/>
        <w:ind w:left="709" w:hanging="425"/>
        <w:jc w:val="both"/>
        <w:rPr>
          <w:rFonts w:ascii="Times New Roman" w:eastAsia="Times New Roman" w:hAnsi="Times New Roman"/>
          <w:sz w:val="24"/>
          <w:szCs w:val="24"/>
          <w:lang w:eastAsia="lv-LV"/>
        </w:rPr>
      </w:pPr>
      <w:r>
        <w:rPr>
          <w:rFonts w:ascii="Times New Roman" w:eastAsia="Times New Roman" w:hAnsi="Times New Roman"/>
          <w:i/>
          <w:noProof/>
          <w:sz w:val="20"/>
          <w:szCs w:val="20"/>
          <w:lang w:eastAsia="lv-LV"/>
        </w:rPr>
        <w:lastRenderedPageBreak/>
        <mc:AlternateContent>
          <mc:Choice Requires="wps">
            <w:drawing>
              <wp:anchor distT="0" distB="0" distL="114300" distR="114300" simplePos="0" relativeHeight="251674624" behindDoc="0" locked="0" layoutInCell="1" allowOverlap="1" wp14:anchorId="40A0CB9C" wp14:editId="6B51222D">
                <wp:simplePos x="0" y="0"/>
                <wp:positionH relativeFrom="margin">
                  <wp:posOffset>3015615</wp:posOffset>
                </wp:positionH>
                <wp:positionV relativeFrom="paragraph">
                  <wp:posOffset>513715</wp:posOffset>
                </wp:positionV>
                <wp:extent cx="1282700" cy="412750"/>
                <wp:effectExtent l="0" t="19050" r="12700" b="25400"/>
                <wp:wrapNone/>
                <wp:docPr id="5" name="Up Arrow Callout 5"/>
                <wp:cNvGraphicFramePr/>
                <a:graphic xmlns:a="http://schemas.openxmlformats.org/drawingml/2006/main">
                  <a:graphicData uri="http://schemas.microsoft.com/office/word/2010/wordprocessingShape">
                    <wps:wsp>
                      <wps:cNvSpPr/>
                      <wps:spPr>
                        <a:xfrm flipH="1">
                          <a:off x="0" y="0"/>
                          <a:ext cx="1282700" cy="41275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715ECA0A" w14:textId="7EC3331F" w:rsidR="00701CC8" w:rsidRPr="00F701EA" w:rsidRDefault="00701CC8" w:rsidP="00701CC8">
                            <w:pPr>
                              <w:shd w:val="clear" w:color="auto" w:fill="C5E0B3" w:themeFill="accent6" w:themeFillTint="66"/>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Ņ</w:t>
                            </w:r>
                            <w:r w:rsidRPr="00F701EA">
                              <w:rPr>
                                <w:rFonts w:ascii="Times New Roman" w:hAnsi="Times New Roman"/>
                                <w:color w:val="C00000"/>
                                <w:sz w:val="20"/>
                                <w:szCs w:val="20"/>
                              </w:rPr>
                              <w:t>emt vērā</w:t>
                            </w:r>
                            <w:r>
                              <w:rPr>
                                <w:rFonts w:ascii="Times New Roman" w:eastAsia="Times New Roman" w:hAnsi="Times New Roman"/>
                                <w:color w:val="C00000"/>
                                <w:sz w:val="20"/>
                                <w:szCs w:val="20"/>
                                <w:lang w:eastAsia="lv-LV"/>
                              </w:rPr>
                              <w:t xml:space="preserve"> 4</w:t>
                            </w:r>
                            <w:r w:rsidRPr="00F701EA">
                              <w:rPr>
                                <w:rFonts w:ascii="Times New Roman" w:eastAsia="Times New Roman" w:hAnsi="Times New Roman"/>
                                <w:color w:val="C00000"/>
                                <w:sz w:val="20"/>
                                <w:szCs w:val="20"/>
                                <w:lang w:eastAsia="lv-LV"/>
                              </w:rPr>
                              <w:t>. atsauci</w:t>
                            </w:r>
                          </w:p>
                          <w:p w14:paraId="5C79DACA" w14:textId="77777777" w:rsidR="00701CC8" w:rsidRDefault="00701CC8" w:rsidP="00701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CB9C" id="Up Arrow Callout 5" o:spid="_x0000_s1032" type="#_x0000_t79" style="position:absolute;left:0;text-align:left;margin-left:237.45pt;margin-top:40.45pt;width:101pt;height:32.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" adj="7565,9062,5400,9931" fillcolor="#c5e0b4" strokecolor="#92d050" strokeweight="1pt">
                <v:textbox>
                  <w:txbxContent>
                    <w:p w14:paraId="715ECA0A" w14:textId="7EC3331F" w:rsidR="00701CC8" w:rsidRPr="00F701EA" w:rsidRDefault="00701CC8" w:rsidP="00701CC8">
                      <w:pPr>
                        <w:shd w:val="clear" w:color="auto" w:fill="C5E0B3" w:themeFill="accent6" w:themeFillTint="66"/>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Ņ</w:t>
                      </w:r>
                      <w:r w:rsidRPr="00F701EA">
                        <w:rPr>
                          <w:rFonts w:ascii="Times New Roman" w:hAnsi="Times New Roman"/>
                          <w:color w:val="C00000"/>
                          <w:sz w:val="20"/>
                          <w:szCs w:val="20"/>
                        </w:rPr>
                        <w:t>emt vērā</w:t>
                      </w:r>
                      <w:r>
                        <w:rPr>
                          <w:rFonts w:ascii="Times New Roman" w:eastAsia="Times New Roman" w:hAnsi="Times New Roman"/>
                          <w:color w:val="C00000"/>
                          <w:sz w:val="20"/>
                          <w:szCs w:val="20"/>
                          <w:lang w:eastAsia="lv-LV"/>
                        </w:rPr>
                        <w:t xml:space="preserve"> 4</w:t>
                      </w:r>
                      <w:r w:rsidRPr="00F701EA">
                        <w:rPr>
                          <w:rFonts w:ascii="Times New Roman" w:eastAsia="Times New Roman" w:hAnsi="Times New Roman"/>
                          <w:color w:val="C00000"/>
                          <w:sz w:val="20"/>
                          <w:szCs w:val="20"/>
                          <w:lang w:eastAsia="lv-LV"/>
                        </w:rPr>
                        <w:t>. atsauci</w:t>
                      </w:r>
                    </w:p>
                    <w:p w14:paraId="5C79DACA" w14:textId="77777777" w:rsidR="00701CC8" w:rsidRDefault="00701CC8" w:rsidP="00701CC8">
                      <w:pPr>
                        <w:jc w:val="center"/>
                      </w:pPr>
                    </w:p>
                  </w:txbxContent>
                </v:textbox>
                <w10:wrap anchorx="margin"/>
              </v:shape>
            </w:pict>
          </mc:Fallback>
        </mc:AlternateContent>
      </w:r>
      <w:r w:rsidR="00AE775F" w:rsidRPr="00DE45BE">
        <w:rPr>
          <w:rFonts w:ascii="Times New Roman" w:eastAsia="Times New Roman" w:hAnsi="Times New Roman"/>
          <w:sz w:val="24"/>
          <w:szCs w:val="24"/>
          <w:lang w:eastAsia="lv-LV"/>
        </w:rPr>
        <w:t>atbilstoši</w:t>
      </w:r>
      <w:r w:rsidR="00AE775F">
        <w:rPr>
          <w:rFonts w:ascii="Times New Roman" w:eastAsia="Times New Roman" w:hAnsi="Times New Roman"/>
          <w:sz w:val="24"/>
          <w:szCs w:val="24"/>
          <w:vertAlign w:val="superscript"/>
          <w:lang w:eastAsia="lv-LV"/>
        </w:rPr>
        <w:t>3</w:t>
      </w:r>
      <w:r w:rsidR="00AE775F" w:rsidRPr="005D01AB">
        <w:rPr>
          <w:rFonts w:ascii="Times New Roman" w:eastAsia="Times New Roman" w:hAnsi="Times New Roman"/>
          <w:sz w:val="24"/>
          <w:szCs w:val="24"/>
          <w:lang w:eastAsia="lv-LV"/>
        </w:rPr>
        <w:t xml:space="preserve"> atkārtoti veiktai darījumu izmaksu izvērtēšanai </w:t>
      </w:r>
      <w:r w:rsidR="00B67472">
        <w:rPr>
          <w:rFonts w:ascii="Times New Roman" w:eastAsia="Times New Roman" w:hAnsi="Times New Roman"/>
          <w:sz w:val="24"/>
          <w:szCs w:val="24"/>
          <w:lang w:eastAsia="lv-LV"/>
        </w:rPr>
        <w:t>nodarbinātā</w:t>
      </w:r>
      <w:r w:rsidR="006442B8">
        <w:rPr>
          <w:rFonts w:ascii="Times New Roman" w:eastAsia="Times New Roman" w:hAnsi="Times New Roman"/>
          <w:sz w:val="24"/>
          <w:szCs w:val="24"/>
          <w:lang w:eastAsia="lv-LV"/>
        </w:rPr>
        <w:t xml:space="preserve">s personas </w:t>
      </w:r>
      <w:r w:rsidR="00AE775F" w:rsidRPr="005D01AB">
        <w:rPr>
          <w:rFonts w:ascii="Times New Roman" w:eastAsia="Times New Roman" w:hAnsi="Times New Roman"/>
          <w:sz w:val="24"/>
          <w:szCs w:val="24"/>
          <w:lang w:eastAsia="lv-LV"/>
        </w:rPr>
        <w:t>ar invaliditāti darba viet</w:t>
      </w:r>
      <w:r w:rsidR="00B67472">
        <w:rPr>
          <w:rFonts w:ascii="Times New Roman" w:eastAsia="Times New Roman" w:hAnsi="Times New Roman"/>
          <w:sz w:val="24"/>
          <w:szCs w:val="24"/>
          <w:lang w:eastAsia="lv-LV"/>
        </w:rPr>
        <w:t>as</w:t>
      </w:r>
      <w:r w:rsidR="00AE775F" w:rsidRPr="005D01AB">
        <w:rPr>
          <w:rFonts w:ascii="Times New Roman" w:eastAsia="Times New Roman" w:hAnsi="Times New Roman"/>
          <w:sz w:val="24"/>
          <w:szCs w:val="24"/>
          <w:lang w:eastAsia="lv-LV"/>
        </w:rPr>
        <w:t xml:space="preserve"> pielāgošanai no </w:t>
      </w:r>
      <w:r w:rsidR="006D7347">
        <w:rPr>
          <w:rFonts w:ascii="Times New Roman" w:eastAsia="Times New Roman" w:hAnsi="Times New Roman"/>
          <w:sz w:val="24"/>
          <w:szCs w:val="24"/>
          <w:lang w:eastAsia="lv-LV"/>
        </w:rPr>
        <w:t>Aģentūras</w:t>
      </w:r>
      <w:r w:rsidR="00AE775F" w:rsidRPr="005D01AB">
        <w:rPr>
          <w:rFonts w:ascii="Times New Roman" w:eastAsia="Times New Roman" w:hAnsi="Times New Roman"/>
          <w:sz w:val="24"/>
          <w:szCs w:val="24"/>
          <w:lang w:eastAsia="lv-LV"/>
        </w:rPr>
        <w:t xml:space="preserve"> finansējuma nepieciešami EUR</w:t>
      </w:r>
      <w:r w:rsidR="003E2226">
        <w:rPr>
          <w:rFonts w:ascii="Times New Roman" w:eastAsia="Times New Roman" w:hAnsi="Times New Roman"/>
          <w:sz w:val="24"/>
          <w:szCs w:val="24"/>
          <w:lang w:eastAsia="lv-LV"/>
        </w:rPr>
        <w:t> </w:t>
      </w:r>
      <w:r w:rsidR="00AE775F" w:rsidRPr="005D01AB">
        <w:rPr>
          <w:rFonts w:ascii="Times New Roman" w:eastAsia="Times New Roman" w:hAnsi="Times New Roman"/>
          <w:sz w:val="24"/>
          <w:szCs w:val="24"/>
          <w:lang w:eastAsia="lv-LV"/>
        </w:rPr>
        <w:t>_____________</w:t>
      </w:r>
      <w:r w:rsidR="009B4339">
        <w:rPr>
          <w:rFonts w:ascii="Times New Roman" w:eastAsia="Times New Roman" w:hAnsi="Times New Roman"/>
          <w:sz w:val="24"/>
          <w:szCs w:val="24"/>
          <w:lang w:eastAsia="lv-LV"/>
        </w:rPr>
        <w:t xml:space="preserve"> </w:t>
      </w:r>
      <w:r w:rsidR="00AE775F" w:rsidRPr="005D01AB">
        <w:rPr>
          <w:rFonts w:ascii="Times New Roman" w:eastAsia="Times New Roman" w:hAnsi="Times New Roman"/>
          <w:sz w:val="24"/>
          <w:szCs w:val="24"/>
          <w:lang w:eastAsia="lv-LV"/>
        </w:rPr>
        <w:t>(_____________________________</w:t>
      </w:r>
      <w:r w:rsidR="00AE775F" w:rsidRPr="0058505F">
        <w:rPr>
          <w:rFonts w:ascii="Times New Roman" w:eastAsia="Times New Roman" w:hAnsi="Times New Roman"/>
          <w:i/>
          <w:sz w:val="24"/>
          <w:szCs w:val="24"/>
          <w:lang w:eastAsia="lv-LV"/>
        </w:rPr>
        <w:t>euro</w:t>
      </w:r>
      <w:r w:rsidR="00AE775F" w:rsidRPr="005D01AB">
        <w:rPr>
          <w:rFonts w:ascii="Times New Roman" w:eastAsia="Times New Roman" w:hAnsi="Times New Roman"/>
          <w:sz w:val="24"/>
          <w:szCs w:val="24"/>
          <w:lang w:eastAsia="lv-LV"/>
        </w:rPr>
        <w:t xml:space="preserve"> ___centi)</w:t>
      </w:r>
      <w:bookmarkEnd w:id="0"/>
      <w:r w:rsidR="00BC6A6A" w:rsidRPr="0058505F">
        <w:rPr>
          <w:rFonts w:ascii="Times New Roman" w:eastAsia="Times New Roman" w:hAnsi="Times New Roman"/>
          <w:sz w:val="24"/>
          <w:szCs w:val="24"/>
          <w:vertAlign w:val="superscript"/>
          <w:lang w:eastAsia="lv-LV"/>
        </w:rPr>
        <w:t>4</w:t>
      </w:r>
      <w:r w:rsidR="000F60F0" w:rsidRPr="0058505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48199AEC" w14:textId="5D20C508" w:rsidR="005D01AB" w:rsidRPr="0058505F" w:rsidRDefault="0086454E" w:rsidP="00034FDC">
      <w:pPr>
        <w:spacing w:after="0" w:line="240" w:lineRule="auto"/>
        <w:ind w:left="1004"/>
        <w:jc w:val="both"/>
        <w:rPr>
          <w:rFonts w:ascii="Times New Roman" w:eastAsia="Times New Roman" w:hAnsi="Times New Roman"/>
          <w:i/>
          <w:sz w:val="20"/>
          <w:szCs w:val="20"/>
          <w:lang w:eastAsia="lv-LV"/>
        </w:rPr>
      </w:pPr>
      <w:r>
        <w:rPr>
          <w:rFonts w:ascii="Times New Roman" w:eastAsia="Times New Roman" w:hAnsi="Times New Roman"/>
          <w:i/>
          <w:noProof/>
          <w:sz w:val="20"/>
          <w:szCs w:val="20"/>
          <w:lang w:eastAsia="lv-LV"/>
        </w:rPr>
        <mc:AlternateContent>
          <mc:Choice Requires="wps">
            <w:drawing>
              <wp:anchor distT="0" distB="0" distL="114300" distR="114300" simplePos="0" relativeHeight="251672576" behindDoc="0" locked="0" layoutInCell="1" allowOverlap="1" wp14:anchorId="050435EA" wp14:editId="33535C14">
                <wp:simplePos x="0" y="0"/>
                <wp:positionH relativeFrom="margin">
                  <wp:posOffset>-692785</wp:posOffset>
                </wp:positionH>
                <wp:positionV relativeFrom="paragraph">
                  <wp:posOffset>26035</wp:posOffset>
                </wp:positionV>
                <wp:extent cx="2438400" cy="635000"/>
                <wp:effectExtent l="0" t="19050" r="19050" b="12700"/>
                <wp:wrapNone/>
                <wp:docPr id="4" name="Up Arrow Callout 4"/>
                <wp:cNvGraphicFramePr/>
                <a:graphic xmlns:a="http://schemas.openxmlformats.org/drawingml/2006/main">
                  <a:graphicData uri="http://schemas.microsoft.com/office/word/2010/wordprocessingShape">
                    <wps:wsp>
                      <wps:cNvSpPr/>
                      <wps:spPr>
                        <a:xfrm>
                          <a:off x="0" y="0"/>
                          <a:ext cx="2438400" cy="63500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05BFB482" w14:textId="1FF25F5B" w:rsidR="0086454E" w:rsidRPr="0086454E" w:rsidRDefault="0086454E" w:rsidP="0086454E">
                            <w:pPr>
                              <w:jc w:val="center"/>
                              <w:rPr>
                                <w:rFonts w:ascii="Times New Roman" w:eastAsia="Times New Roman" w:hAnsi="Times New Roman"/>
                                <w:color w:val="C00000"/>
                                <w:sz w:val="20"/>
                                <w:szCs w:val="20"/>
                                <w:lang w:eastAsia="lv-LV"/>
                              </w:rPr>
                            </w:pPr>
                            <w:r w:rsidRPr="0086454E">
                              <w:rPr>
                                <w:rFonts w:ascii="Times New Roman" w:eastAsia="Times New Roman" w:hAnsi="Times New Roman"/>
                                <w:color w:val="C00000"/>
                                <w:sz w:val="20"/>
                                <w:szCs w:val="20"/>
                                <w:lang w:eastAsia="lv-LV"/>
                              </w:rPr>
                              <w:t>1.4. un 1.5. p</w:t>
                            </w:r>
                            <w:r w:rsidR="001B1484">
                              <w:rPr>
                                <w:rFonts w:ascii="Times New Roman" w:eastAsia="Times New Roman" w:hAnsi="Times New Roman"/>
                                <w:color w:val="C00000"/>
                                <w:sz w:val="20"/>
                                <w:szCs w:val="20"/>
                                <w:lang w:eastAsia="lv-LV"/>
                              </w:rPr>
                              <w:t>unktu aizpildīt</w:t>
                            </w:r>
                            <w:r>
                              <w:rPr>
                                <w:rFonts w:ascii="Times New Roman" w:eastAsia="Times New Roman" w:hAnsi="Times New Roman"/>
                                <w:color w:val="C00000"/>
                                <w:sz w:val="20"/>
                                <w:szCs w:val="20"/>
                                <w:lang w:eastAsia="lv-LV"/>
                              </w:rPr>
                              <w:t xml:space="preserve"> tikai precizēta p</w:t>
                            </w:r>
                            <w:r w:rsidRPr="0086454E">
                              <w:rPr>
                                <w:rFonts w:ascii="Times New Roman" w:eastAsia="Times New Roman" w:hAnsi="Times New Roman"/>
                                <w:color w:val="C00000"/>
                                <w:sz w:val="20"/>
                                <w:szCs w:val="20"/>
                                <w:lang w:eastAsia="lv-LV"/>
                              </w:rPr>
                              <w:t xml:space="preserve">ieprasījuma </w:t>
                            </w:r>
                            <w:r>
                              <w:rPr>
                                <w:rFonts w:ascii="Times New Roman" w:eastAsia="Times New Roman" w:hAnsi="Times New Roman"/>
                                <w:color w:val="C00000"/>
                                <w:sz w:val="20"/>
                                <w:szCs w:val="20"/>
                                <w:lang w:eastAsia="lv-LV"/>
                              </w:rPr>
                              <w:t>iesniegšanas gadījumā</w:t>
                            </w:r>
                          </w:p>
                          <w:p w14:paraId="068A1FC5" w14:textId="77777777" w:rsidR="0086454E" w:rsidRDefault="0086454E" w:rsidP="008645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35EA" id="Up Arrow Callout 4" o:spid="_x0000_s1033" type="#_x0000_t79" style="position:absolute;left:0;text-align:left;margin-left:-54.55pt;margin-top:2.05pt;width:192pt;height:5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" adj="7565,9394,5400,10097" fillcolor="#c5e0b4" strokecolor="#92d050" strokeweight="1pt">
                <v:textbox>
                  <w:txbxContent>
                    <w:p w14:paraId="05BFB482" w14:textId="1FF25F5B" w:rsidR="0086454E" w:rsidRPr="0086454E" w:rsidRDefault="0086454E" w:rsidP="0086454E">
                      <w:pPr>
                        <w:jc w:val="center"/>
                        <w:rPr>
                          <w:rFonts w:ascii="Times New Roman" w:eastAsia="Times New Roman" w:hAnsi="Times New Roman"/>
                          <w:color w:val="C00000"/>
                          <w:sz w:val="20"/>
                          <w:szCs w:val="20"/>
                          <w:lang w:eastAsia="lv-LV"/>
                        </w:rPr>
                      </w:pPr>
                      <w:r w:rsidRPr="0086454E">
                        <w:rPr>
                          <w:rFonts w:ascii="Times New Roman" w:eastAsia="Times New Roman" w:hAnsi="Times New Roman"/>
                          <w:color w:val="C00000"/>
                          <w:sz w:val="20"/>
                          <w:szCs w:val="20"/>
                          <w:lang w:eastAsia="lv-LV"/>
                        </w:rPr>
                        <w:t>1.4. un 1.5. p</w:t>
                      </w:r>
                      <w:r w:rsidR="001B1484">
                        <w:rPr>
                          <w:rFonts w:ascii="Times New Roman" w:eastAsia="Times New Roman" w:hAnsi="Times New Roman"/>
                          <w:color w:val="C00000"/>
                          <w:sz w:val="20"/>
                          <w:szCs w:val="20"/>
                          <w:lang w:eastAsia="lv-LV"/>
                        </w:rPr>
                        <w:t>unktu aizpildīt</w:t>
                      </w:r>
                      <w:r>
                        <w:rPr>
                          <w:rFonts w:ascii="Times New Roman" w:eastAsia="Times New Roman" w:hAnsi="Times New Roman"/>
                          <w:color w:val="C00000"/>
                          <w:sz w:val="20"/>
                          <w:szCs w:val="20"/>
                          <w:lang w:eastAsia="lv-LV"/>
                        </w:rPr>
                        <w:t xml:space="preserve"> tikai precizēta p</w:t>
                      </w:r>
                      <w:r w:rsidRPr="0086454E">
                        <w:rPr>
                          <w:rFonts w:ascii="Times New Roman" w:eastAsia="Times New Roman" w:hAnsi="Times New Roman"/>
                          <w:color w:val="C00000"/>
                          <w:sz w:val="20"/>
                          <w:szCs w:val="20"/>
                          <w:lang w:eastAsia="lv-LV"/>
                        </w:rPr>
                        <w:t xml:space="preserve">ieprasījuma </w:t>
                      </w:r>
                      <w:r>
                        <w:rPr>
                          <w:rFonts w:ascii="Times New Roman" w:eastAsia="Times New Roman" w:hAnsi="Times New Roman"/>
                          <w:color w:val="C00000"/>
                          <w:sz w:val="20"/>
                          <w:szCs w:val="20"/>
                          <w:lang w:eastAsia="lv-LV"/>
                        </w:rPr>
                        <w:t>iesniegšanas gadījumā</w:t>
                      </w:r>
                    </w:p>
                    <w:p w14:paraId="068A1FC5" w14:textId="77777777" w:rsidR="0086454E" w:rsidRDefault="0086454E" w:rsidP="0086454E">
                      <w:pPr>
                        <w:jc w:val="center"/>
                      </w:pPr>
                    </w:p>
                  </w:txbxContent>
                </v:textbox>
                <w10:wrap anchorx="margin"/>
              </v:shape>
            </w:pict>
          </mc:Fallback>
        </mc:AlternateContent>
      </w:r>
      <w:r w:rsidR="00AE775F">
        <w:rPr>
          <w:rFonts w:ascii="Times New Roman" w:eastAsia="Times New Roman" w:hAnsi="Times New Roman"/>
          <w:i/>
          <w:sz w:val="20"/>
          <w:szCs w:val="20"/>
          <w:lang w:eastAsia="lv-LV"/>
        </w:rPr>
        <w:t xml:space="preserve">              </w:t>
      </w:r>
      <w:r w:rsidR="00AE775F" w:rsidRPr="0058505F">
        <w:rPr>
          <w:rFonts w:ascii="Times New Roman" w:eastAsia="Times New Roman" w:hAnsi="Times New Roman"/>
          <w:i/>
          <w:sz w:val="20"/>
          <w:szCs w:val="20"/>
          <w:lang w:eastAsia="lv-LV"/>
        </w:rPr>
        <w:t>(summas atšifrējums vārdiem)</w:t>
      </w:r>
      <w:r w:rsidR="00701CC8" w:rsidRPr="00701CC8">
        <w:rPr>
          <w:rFonts w:ascii="Times New Roman" w:eastAsia="Times New Roman" w:hAnsi="Times New Roman"/>
          <w:i/>
          <w:noProof/>
          <w:sz w:val="20"/>
          <w:szCs w:val="20"/>
          <w:lang w:eastAsia="lv-LV"/>
        </w:rPr>
        <w:t xml:space="preserve"> </w:t>
      </w:r>
    </w:p>
    <w:p w14:paraId="19820821" w14:textId="32244F8E" w:rsidR="005D01AB" w:rsidRDefault="005D01AB" w:rsidP="00034FDC">
      <w:pPr>
        <w:spacing w:after="0" w:line="240" w:lineRule="auto"/>
        <w:ind w:left="709"/>
        <w:jc w:val="both"/>
        <w:rPr>
          <w:rFonts w:ascii="Times New Roman" w:eastAsia="Times New Roman" w:hAnsi="Times New Roman"/>
          <w:sz w:val="24"/>
          <w:szCs w:val="24"/>
          <w:lang w:eastAsia="lv-LV"/>
        </w:rPr>
      </w:pPr>
    </w:p>
    <w:p w14:paraId="396D853D" w14:textId="577C1CD2" w:rsidR="00582225" w:rsidRDefault="00582225" w:rsidP="00EC0E5B">
      <w:pPr>
        <w:spacing w:after="0" w:line="240" w:lineRule="auto"/>
        <w:ind w:left="709"/>
        <w:jc w:val="both"/>
        <w:rPr>
          <w:rFonts w:ascii="Times New Roman" w:eastAsia="Times New Roman" w:hAnsi="Times New Roman"/>
          <w:sz w:val="24"/>
          <w:szCs w:val="24"/>
          <w:lang w:eastAsia="lv-LV"/>
        </w:rPr>
      </w:pPr>
    </w:p>
    <w:p w14:paraId="564A8B17" w14:textId="6C944AAF" w:rsidR="00D12AE4" w:rsidRDefault="00D12AE4" w:rsidP="00EC0E5B">
      <w:pPr>
        <w:spacing w:after="0" w:line="240" w:lineRule="auto"/>
        <w:ind w:left="709"/>
        <w:jc w:val="both"/>
        <w:rPr>
          <w:rFonts w:ascii="Times New Roman" w:eastAsia="Times New Roman" w:hAnsi="Times New Roman"/>
          <w:sz w:val="24"/>
          <w:szCs w:val="24"/>
          <w:lang w:eastAsia="lv-LV"/>
        </w:rPr>
      </w:pPr>
    </w:p>
    <w:p w14:paraId="4325A745" w14:textId="10020693" w:rsidR="0086454E" w:rsidRDefault="000746C7" w:rsidP="00EC0E5B">
      <w:pPr>
        <w:spacing w:after="0" w:line="240" w:lineRule="auto"/>
        <w:ind w:left="709"/>
        <w:jc w:val="both"/>
        <w:rPr>
          <w:rFonts w:ascii="Times New Roman" w:eastAsia="Times New Roman" w:hAnsi="Times New Roman"/>
          <w:sz w:val="24"/>
          <w:szCs w:val="24"/>
          <w:lang w:eastAsia="lv-LV"/>
        </w:rPr>
      </w:pPr>
      <w:r>
        <w:rPr>
          <w:rFonts w:ascii="Times New Roman" w:eastAsia="Times New Roman" w:hAnsi="Times New Roman"/>
          <w:b/>
          <w:noProof/>
          <w:sz w:val="28"/>
          <w:szCs w:val="28"/>
          <w:lang w:eastAsia="lv-LV"/>
        </w:rPr>
        <mc:AlternateContent>
          <mc:Choice Requires="wps">
            <w:drawing>
              <wp:anchor distT="0" distB="0" distL="114300" distR="114300" simplePos="0" relativeHeight="251676672" behindDoc="0" locked="0" layoutInCell="1" allowOverlap="1" wp14:anchorId="75E8F02F" wp14:editId="0612A2BB">
                <wp:simplePos x="0" y="0"/>
                <wp:positionH relativeFrom="margin">
                  <wp:posOffset>2323465</wp:posOffset>
                </wp:positionH>
                <wp:positionV relativeFrom="paragraph">
                  <wp:posOffset>27305</wp:posOffset>
                </wp:positionV>
                <wp:extent cx="3009900" cy="755650"/>
                <wp:effectExtent l="0" t="0" r="19050" b="44450"/>
                <wp:wrapNone/>
                <wp:docPr id="9" name="Down Arrow Callout 9"/>
                <wp:cNvGraphicFramePr/>
                <a:graphic xmlns:a="http://schemas.openxmlformats.org/drawingml/2006/main">
                  <a:graphicData uri="http://schemas.microsoft.com/office/word/2010/wordprocessingShape">
                    <wps:wsp>
                      <wps:cNvSpPr/>
                      <wps:spPr>
                        <a:xfrm>
                          <a:off x="0" y="0"/>
                          <a:ext cx="3009900" cy="755650"/>
                        </a:xfrm>
                        <a:prstGeom prst="downArrowCallout">
                          <a:avLst>
                            <a:gd name="adj1" fmla="val 25000"/>
                            <a:gd name="adj2" fmla="val 35526"/>
                            <a:gd name="adj3" fmla="val 25000"/>
                            <a:gd name="adj4" fmla="val 64977"/>
                          </a:avLst>
                        </a:prstGeom>
                        <a:solidFill>
                          <a:srgbClr val="70AD47">
                            <a:lumMod val="40000"/>
                            <a:lumOff val="60000"/>
                          </a:srgbClr>
                        </a:solidFill>
                        <a:ln w="12700" cap="flat" cmpd="sng" algn="ctr">
                          <a:solidFill>
                            <a:srgbClr val="92D050"/>
                          </a:solidFill>
                          <a:prstDash val="solid"/>
                          <a:miter lim="800000"/>
                        </a:ln>
                        <a:effectLst/>
                      </wps:spPr>
                      <wps:txbx>
                        <w:txbxContent>
                          <w:p w14:paraId="6849E67D" w14:textId="6DF1DFA0" w:rsidR="00D12AE4" w:rsidRDefault="00D12AE4" w:rsidP="00D12AE4">
                            <w:pPr>
                              <w:jc w:val="center"/>
                              <w:rPr>
                                <w:color w:val="C00000"/>
                                <w:sz w:val="20"/>
                                <w:szCs w:val="20"/>
                                <w:lang w:eastAsia="lv-LV"/>
                              </w:rPr>
                            </w:pPr>
                            <w:r w:rsidRPr="00D12AE4">
                              <w:rPr>
                                <w:rFonts w:ascii="Times New Roman" w:hAnsi="Times New Roman"/>
                                <w:color w:val="C00000"/>
                                <w:sz w:val="20"/>
                                <w:szCs w:val="20"/>
                              </w:rPr>
                              <w:t xml:space="preserve">Ierakstus tabulas 2. </w:t>
                            </w:r>
                            <w:r w:rsidR="00381A3C">
                              <w:rPr>
                                <w:rFonts w:ascii="Times New Roman" w:hAnsi="Times New Roman"/>
                                <w:color w:val="C00000"/>
                                <w:sz w:val="20"/>
                                <w:szCs w:val="20"/>
                              </w:rPr>
                              <w:t>ailē</w:t>
                            </w:r>
                            <w:r w:rsidR="001B1484">
                              <w:rPr>
                                <w:rFonts w:ascii="Times New Roman" w:hAnsi="Times New Roman"/>
                                <w:color w:val="C00000"/>
                                <w:sz w:val="20"/>
                                <w:szCs w:val="20"/>
                              </w:rPr>
                              <w:t xml:space="preserve"> veikt</w:t>
                            </w:r>
                            <w:r w:rsidRPr="00D12AE4">
                              <w:rPr>
                                <w:rFonts w:ascii="Times New Roman" w:hAnsi="Times New Roman"/>
                                <w:color w:val="C00000"/>
                                <w:sz w:val="20"/>
                                <w:szCs w:val="20"/>
                              </w:rPr>
                              <w:t xml:space="preserve"> atbilstoši </w:t>
                            </w:r>
                            <w:r w:rsidR="00AF7B5D">
                              <w:rPr>
                                <w:rFonts w:ascii="Times New Roman" w:hAnsi="Times New Roman"/>
                                <w:color w:val="C00000"/>
                                <w:sz w:val="20"/>
                                <w:szCs w:val="20"/>
                              </w:rPr>
                              <w:t>ergoterapeita atzinuma</w:t>
                            </w:r>
                            <w:r>
                              <w:rPr>
                                <w:rFonts w:ascii="Times New Roman" w:hAnsi="Times New Roman"/>
                                <w:color w:val="C00000"/>
                                <w:sz w:val="20"/>
                                <w:szCs w:val="20"/>
                              </w:rPr>
                              <w:t xml:space="preserve"> </w:t>
                            </w:r>
                            <w:r w:rsidR="00381A3C">
                              <w:rPr>
                                <w:rFonts w:ascii="Times New Roman" w:hAnsi="Times New Roman"/>
                                <w:color w:val="C00000"/>
                                <w:sz w:val="20"/>
                                <w:szCs w:val="20"/>
                              </w:rPr>
                              <w:t xml:space="preserve">tabulas 2. ailē norādītajam </w:t>
                            </w:r>
                            <w:r w:rsidR="00AF7B5D">
                              <w:rPr>
                                <w:rFonts w:ascii="Times New Roman" w:hAnsi="Times New Roman"/>
                                <w:color w:val="C00000"/>
                                <w:sz w:val="20"/>
                                <w:szCs w:val="20"/>
                              </w:rPr>
                              <w:t>aprīkojumam</w:t>
                            </w:r>
                          </w:p>
                          <w:p w14:paraId="0E358528" w14:textId="77777777" w:rsidR="00D12AE4" w:rsidRDefault="00D12AE4" w:rsidP="00D12A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F02F" id="Down Arrow Callout 9" o:spid="_x0000_s1034" type="#_x0000_t80" style="position:absolute;left:0;text-align:left;margin-left:182.95pt;margin-top:2.15pt;width:237pt;height: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" adj="14035,8874,16200,10122" fillcolor="#c5e0b4" strokecolor="#92d050" strokeweight="1pt">
                <v:textbox>
                  <w:txbxContent>
                    <w:p w14:paraId="6849E67D" w14:textId="6DF1DFA0" w:rsidR="00D12AE4" w:rsidRDefault="00D12AE4" w:rsidP="00D12AE4">
                      <w:pPr>
                        <w:jc w:val="center"/>
                        <w:rPr>
                          <w:color w:val="C00000"/>
                          <w:sz w:val="20"/>
                          <w:szCs w:val="20"/>
                          <w:lang w:eastAsia="lv-LV"/>
                        </w:rPr>
                      </w:pPr>
                      <w:r w:rsidRPr="00D12AE4">
                        <w:rPr>
                          <w:rFonts w:ascii="Times New Roman" w:hAnsi="Times New Roman"/>
                          <w:color w:val="C00000"/>
                          <w:sz w:val="20"/>
                          <w:szCs w:val="20"/>
                        </w:rPr>
                        <w:t xml:space="preserve">Ierakstus tabulas 2. </w:t>
                      </w:r>
                      <w:r w:rsidR="00381A3C">
                        <w:rPr>
                          <w:rFonts w:ascii="Times New Roman" w:hAnsi="Times New Roman"/>
                          <w:color w:val="C00000"/>
                          <w:sz w:val="20"/>
                          <w:szCs w:val="20"/>
                        </w:rPr>
                        <w:t>ailē</w:t>
                      </w:r>
                      <w:r w:rsidR="001B1484">
                        <w:rPr>
                          <w:rFonts w:ascii="Times New Roman" w:hAnsi="Times New Roman"/>
                          <w:color w:val="C00000"/>
                          <w:sz w:val="20"/>
                          <w:szCs w:val="20"/>
                        </w:rPr>
                        <w:t xml:space="preserve"> veikt</w:t>
                      </w:r>
                      <w:r w:rsidRPr="00D12AE4">
                        <w:rPr>
                          <w:rFonts w:ascii="Times New Roman" w:hAnsi="Times New Roman"/>
                          <w:color w:val="C00000"/>
                          <w:sz w:val="20"/>
                          <w:szCs w:val="20"/>
                        </w:rPr>
                        <w:t xml:space="preserve"> atbilstoši </w:t>
                      </w:r>
                      <w:r w:rsidR="00AF7B5D">
                        <w:rPr>
                          <w:rFonts w:ascii="Times New Roman" w:hAnsi="Times New Roman"/>
                          <w:color w:val="C00000"/>
                          <w:sz w:val="20"/>
                          <w:szCs w:val="20"/>
                        </w:rPr>
                        <w:t>ergoterapeita atzinuma</w:t>
                      </w:r>
                      <w:r>
                        <w:rPr>
                          <w:rFonts w:ascii="Times New Roman" w:hAnsi="Times New Roman"/>
                          <w:color w:val="C00000"/>
                          <w:sz w:val="20"/>
                          <w:szCs w:val="20"/>
                        </w:rPr>
                        <w:t xml:space="preserve"> </w:t>
                      </w:r>
                      <w:r w:rsidR="00381A3C">
                        <w:rPr>
                          <w:rFonts w:ascii="Times New Roman" w:hAnsi="Times New Roman"/>
                          <w:color w:val="C00000"/>
                          <w:sz w:val="20"/>
                          <w:szCs w:val="20"/>
                        </w:rPr>
                        <w:t xml:space="preserve">tabulas 2. ailē norādītajam </w:t>
                      </w:r>
                      <w:r w:rsidR="00AF7B5D">
                        <w:rPr>
                          <w:rFonts w:ascii="Times New Roman" w:hAnsi="Times New Roman"/>
                          <w:color w:val="C00000"/>
                          <w:sz w:val="20"/>
                          <w:szCs w:val="20"/>
                        </w:rPr>
                        <w:t>aprīkojumam</w:t>
                      </w:r>
                    </w:p>
                    <w:p w14:paraId="0E358528" w14:textId="77777777" w:rsidR="00D12AE4" w:rsidRDefault="00D12AE4" w:rsidP="00D12AE4">
                      <w:pPr>
                        <w:jc w:val="center"/>
                      </w:pPr>
                    </w:p>
                  </w:txbxContent>
                </v:textbox>
                <w10:wrap anchorx="margin"/>
              </v:shape>
            </w:pict>
          </mc:Fallback>
        </mc:AlternateContent>
      </w:r>
    </w:p>
    <w:p w14:paraId="5859CFE0" w14:textId="77777777" w:rsidR="00D12AE4" w:rsidRDefault="00D12AE4" w:rsidP="00EC0E5B">
      <w:pPr>
        <w:spacing w:after="0" w:line="240" w:lineRule="auto"/>
        <w:ind w:left="709"/>
        <w:jc w:val="both"/>
        <w:rPr>
          <w:rFonts w:ascii="Times New Roman" w:eastAsia="Times New Roman" w:hAnsi="Times New Roman"/>
          <w:sz w:val="24"/>
          <w:szCs w:val="24"/>
          <w:lang w:eastAsia="lv-LV"/>
        </w:rPr>
      </w:pPr>
    </w:p>
    <w:p w14:paraId="318F677E" w14:textId="41215253" w:rsidR="00ED3372" w:rsidRDefault="00AE775F" w:rsidP="00E47298">
      <w:pPr>
        <w:numPr>
          <w:ilvl w:val="0"/>
          <w:numId w:val="1"/>
        </w:numPr>
        <w:spacing w:after="0" w:line="240" w:lineRule="auto"/>
        <w:ind w:left="284" w:firstLine="0"/>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Darba viet</w:t>
      </w:r>
      <w:r w:rsidR="003C4B76">
        <w:rPr>
          <w:rFonts w:ascii="Times New Roman" w:eastAsia="Times New Roman" w:hAnsi="Times New Roman"/>
          <w:sz w:val="24"/>
          <w:szCs w:val="24"/>
          <w:lang w:eastAsia="lv-LV"/>
        </w:rPr>
        <w:t>as</w:t>
      </w:r>
      <w:r w:rsidRPr="00081F7C">
        <w:rPr>
          <w:rFonts w:ascii="Times New Roman" w:eastAsia="Times New Roman" w:hAnsi="Times New Roman"/>
          <w:sz w:val="24"/>
          <w:szCs w:val="24"/>
          <w:lang w:eastAsia="lv-LV"/>
        </w:rPr>
        <w:t xml:space="preserve"> pielāgošana</w:t>
      </w:r>
      <w:r>
        <w:rPr>
          <w:rFonts w:ascii="Times New Roman" w:eastAsia="Times New Roman" w:hAnsi="Times New Roman"/>
          <w:sz w:val="24"/>
          <w:szCs w:val="24"/>
          <w:lang w:eastAsia="lv-LV"/>
        </w:rPr>
        <w:t>:</w:t>
      </w:r>
    </w:p>
    <w:p w14:paraId="3E18CFFF" w14:textId="01D83576" w:rsidR="00081F7C" w:rsidRPr="00ED3372" w:rsidRDefault="00AE775F" w:rsidP="00381A3C">
      <w:pPr>
        <w:pStyle w:val="ListParagraph"/>
        <w:numPr>
          <w:ilvl w:val="1"/>
          <w:numId w:val="1"/>
        </w:numPr>
        <w:spacing w:after="0" w:line="240" w:lineRule="auto"/>
        <w:ind w:left="709" w:hanging="42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7D0968">
        <w:rPr>
          <w:rFonts w:ascii="Times New Roman" w:eastAsia="Times New Roman" w:hAnsi="Times New Roman"/>
          <w:sz w:val="24"/>
          <w:szCs w:val="24"/>
          <w:lang w:eastAsia="lv-LV"/>
        </w:rPr>
        <w:t>odarbināta</w:t>
      </w:r>
      <w:r>
        <w:rPr>
          <w:rFonts w:ascii="Times New Roman" w:eastAsia="Times New Roman" w:hAnsi="Times New Roman"/>
          <w:sz w:val="24"/>
          <w:szCs w:val="24"/>
          <w:lang w:eastAsia="lv-LV"/>
        </w:rPr>
        <w:t>i personai</w:t>
      </w:r>
      <w:r w:rsidR="007D0968">
        <w:rPr>
          <w:rFonts w:ascii="Times New Roman" w:eastAsia="Times New Roman" w:hAnsi="Times New Roman"/>
          <w:sz w:val="24"/>
          <w:szCs w:val="24"/>
          <w:lang w:eastAsia="lv-LV"/>
        </w:rPr>
        <w:t xml:space="preserve"> ar invaliditāti</w:t>
      </w:r>
      <w:r>
        <w:rPr>
          <w:rFonts w:ascii="Times New Roman" w:eastAsia="Times New Roman" w:hAnsi="Times New Roman"/>
          <w:sz w:val="24"/>
          <w:szCs w:val="24"/>
          <w:lang w:eastAsia="lv-LV"/>
        </w:rPr>
        <w:t xml:space="preserve"> </w:t>
      </w:r>
      <w:r w:rsidR="000746C7" w:rsidRPr="000746C7">
        <w:rPr>
          <w:rFonts w:ascii="Times New Roman" w:eastAsia="Times New Roman" w:hAnsi="Times New Roman"/>
          <w:color w:val="0070C0"/>
          <w:sz w:val="24"/>
          <w:szCs w:val="24"/>
          <w:u w:val="single"/>
          <w:lang w:eastAsia="lv-LV"/>
        </w:rPr>
        <w:t>Juris Bērziņš</w:t>
      </w:r>
      <w:r w:rsidR="007D0968" w:rsidRPr="00ED3372">
        <w:rPr>
          <w:rFonts w:ascii="Times New Roman" w:eastAsia="Times New Roman" w:hAnsi="Times New Roman"/>
          <w:sz w:val="24"/>
          <w:szCs w:val="24"/>
          <w:lang w:eastAsia="lv-LV"/>
        </w:rPr>
        <w:t>:</w:t>
      </w:r>
      <w:r w:rsidR="00D12AE4">
        <w:rPr>
          <w:rFonts w:ascii="Times New Roman" w:eastAsia="Times New Roman" w:hAnsi="Times New Roman"/>
          <w:sz w:val="24"/>
          <w:szCs w:val="24"/>
          <w:lang w:eastAsia="lv-LV"/>
        </w:rPr>
        <w:t xml:space="preserve"> </w:t>
      </w:r>
    </w:p>
    <w:p w14:paraId="58F04B0B" w14:textId="62F70D75" w:rsidR="000A0E7F" w:rsidRPr="00081F7C" w:rsidRDefault="001C42EF" w:rsidP="00381A3C">
      <w:pPr>
        <w:spacing w:after="0" w:line="240" w:lineRule="auto"/>
        <w:ind w:left="709" w:hanging="425"/>
        <w:jc w:val="both"/>
        <w:rPr>
          <w:rFonts w:ascii="Times New Roman" w:eastAsia="Times New Roman" w:hAnsi="Times New Roman"/>
          <w:sz w:val="20"/>
          <w:szCs w:val="20"/>
          <w:lang w:eastAsia="lv-LV"/>
        </w:rPr>
      </w:pPr>
      <w:r w:rsidRPr="001C42EF">
        <w:rPr>
          <w:rFonts w:ascii="Times New Roman" w:eastAsia="Times New Roman" w:hAnsi="Times New Roman"/>
          <w:i/>
          <w:noProof/>
          <w:sz w:val="20"/>
          <w:szCs w:val="20"/>
          <w:lang w:eastAsia="lv-LV"/>
        </w:rPr>
        <mc:AlternateContent>
          <mc:Choice Requires="wps">
            <w:drawing>
              <wp:anchor distT="0" distB="0" distL="114300" distR="114300" simplePos="0" relativeHeight="251679744" behindDoc="0" locked="0" layoutInCell="1" allowOverlap="1" wp14:anchorId="16BF4AAA" wp14:editId="28294804">
                <wp:simplePos x="0" y="0"/>
                <wp:positionH relativeFrom="margin">
                  <wp:posOffset>-102235</wp:posOffset>
                </wp:positionH>
                <wp:positionV relativeFrom="paragraph">
                  <wp:posOffset>1440815</wp:posOffset>
                </wp:positionV>
                <wp:extent cx="2476500" cy="1123950"/>
                <wp:effectExtent l="0" t="19050" r="19050" b="19050"/>
                <wp:wrapNone/>
                <wp:docPr id="11" name="Up Arrow Callout 11"/>
                <wp:cNvGraphicFramePr/>
                <a:graphic xmlns:a="http://schemas.openxmlformats.org/drawingml/2006/main">
                  <a:graphicData uri="http://schemas.microsoft.com/office/word/2010/wordprocessingShape">
                    <wps:wsp>
                      <wps:cNvSpPr/>
                      <wps:spPr>
                        <a:xfrm>
                          <a:off x="0" y="0"/>
                          <a:ext cx="2476500" cy="112395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573932B7" w14:textId="4E956A3E" w:rsidR="001C42EF" w:rsidRPr="001C42EF" w:rsidRDefault="001C42EF" w:rsidP="001C42EF">
                            <w:pPr>
                              <w:spacing w:after="0" w:line="240" w:lineRule="auto"/>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Aprīkojumam, kuram</w:t>
                            </w:r>
                            <w:r w:rsidRPr="001C42EF">
                              <w:rPr>
                                <w:rFonts w:ascii="Times New Roman" w:eastAsia="Times New Roman" w:hAnsi="Times New Roman"/>
                                <w:color w:val="C00000"/>
                                <w:sz w:val="20"/>
                                <w:szCs w:val="20"/>
                                <w:lang w:eastAsia="lv-LV"/>
                              </w:rPr>
                              <w:t xml:space="preserve"> paredzēta pi</w:t>
                            </w:r>
                            <w:r>
                              <w:rPr>
                                <w:rFonts w:ascii="Times New Roman" w:eastAsia="Times New Roman" w:hAnsi="Times New Roman"/>
                                <w:color w:val="C00000"/>
                                <w:sz w:val="20"/>
                                <w:szCs w:val="20"/>
                                <w:lang w:eastAsia="lv-LV"/>
                              </w:rPr>
                              <w:t xml:space="preserve">egādes vai uzstādīšanas maksa, </w:t>
                            </w:r>
                            <w:r w:rsidR="001B1484">
                              <w:rPr>
                                <w:rFonts w:ascii="Times New Roman" w:eastAsia="Times New Roman" w:hAnsi="Times New Roman"/>
                                <w:color w:val="C00000"/>
                                <w:sz w:val="20"/>
                                <w:szCs w:val="20"/>
                                <w:lang w:eastAsia="lv-LV"/>
                              </w:rPr>
                              <w:t>norādīt</w:t>
                            </w:r>
                            <w:r w:rsidRPr="001C42EF">
                              <w:rPr>
                                <w:rFonts w:ascii="Times New Roman" w:eastAsia="Times New Roman" w:hAnsi="Times New Roman"/>
                                <w:color w:val="C00000"/>
                                <w:sz w:val="20"/>
                                <w:szCs w:val="20"/>
                                <w:lang w:eastAsia="lv-LV"/>
                              </w:rPr>
                              <w:t xml:space="preserve"> pakalpojuma </w:t>
                            </w:r>
                            <w:r>
                              <w:rPr>
                                <w:rFonts w:ascii="Times New Roman" w:eastAsia="Times New Roman" w:hAnsi="Times New Roman"/>
                                <w:color w:val="C00000"/>
                                <w:sz w:val="20"/>
                                <w:szCs w:val="20"/>
                                <w:lang w:eastAsia="lv-LV"/>
                              </w:rPr>
                              <w:t>cenu,</w:t>
                            </w:r>
                            <w:r w:rsidRPr="001C42EF">
                              <w:rPr>
                                <w:rFonts w:ascii="Times New Roman" w:eastAsia="Times New Roman" w:hAnsi="Times New Roman"/>
                                <w:color w:val="C00000"/>
                                <w:sz w:val="20"/>
                                <w:szCs w:val="20"/>
                                <w:lang w:eastAsia="lv-LV"/>
                              </w:rPr>
                              <w:t xml:space="preserve"> atbilstoši piel</w:t>
                            </w:r>
                            <w:r>
                              <w:rPr>
                                <w:rFonts w:ascii="Times New Roman" w:eastAsia="Times New Roman" w:hAnsi="Times New Roman"/>
                                <w:color w:val="C00000"/>
                                <w:sz w:val="20"/>
                                <w:szCs w:val="20"/>
                                <w:lang w:eastAsia="lv-LV"/>
                              </w:rPr>
                              <w:t>ikumā pievienotajai pamatojoša</w:t>
                            </w:r>
                            <w:r w:rsidRPr="001C42EF">
                              <w:rPr>
                                <w:rFonts w:ascii="Times New Roman" w:eastAsia="Times New Roman" w:hAnsi="Times New Roman"/>
                                <w:color w:val="C00000"/>
                                <w:sz w:val="20"/>
                                <w:szCs w:val="20"/>
                                <w:lang w:eastAsia="lv-LV"/>
                              </w:rPr>
                              <w:t xml:space="preserve">i </w:t>
                            </w:r>
                            <w:r>
                              <w:rPr>
                                <w:rFonts w:ascii="Times New Roman" w:eastAsia="Times New Roman" w:hAnsi="Times New Roman"/>
                                <w:color w:val="C00000"/>
                                <w:sz w:val="20"/>
                                <w:szCs w:val="20"/>
                                <w:lang w:eastAsia="lv-LV"/>
                              </w:rPr>
                              <w:t>dokumentācijai</w:t>
                            </w:r>
                          </w:p>
                          <w:p w14:paraId="08ED77C6" w14:textId="77777777" w:rsidR="001C42EF" w:rsidRDefault="001C42EF" w:rsidP="001C42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4AAA" id="Up Arrow Callout 11" o:spid="_x0000_s1035" type="#_x0000_t79" style="position:absolute;left:0;text-align:left;margin-left:-8.05pt;margin-top:113.45pt;width:195pt;height: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" adj="7565,8349,5400,9575" fillcolor="#c5e0b4" strokecolor="#92d050" strokeweight="1pt">
                <v:textbox>
                  <w:txbxContent>
                    <w:p w14:paraId="573932B7" w14:textId="4E956A3E" w:rsidR="001C42EF" w:rsidRPr="001C42EF" w:rsidRDefault="001C42EF" w:rsidP="001C42EF">
                      <w:pPr>
                        <w:spacing w:after="0" w:line="240" w:lineRule="auto"/>
                        <w:jc w:val="center"/>
                        <w:rPr>
                          <w:rFonts w:ascii="Times New Roman" w:eastAsia="Times New Roman" w:hAnsi="Times New Roman"/>
                          <w:color w:val="C00000"/>
                          <w:sz w:val="20"/>
                          <w:szCs w:val="20"/>
                          <w:lang w:eastAsia="lv-LV"/>
                        </w:rPr>
                      </w:pPr>
                      <w:r>
                        <w:rPr>
                          <w:rFonts w:ascii="Times New Roman" w:eastAsia="Times New Roman" w:hAnsi="Times New Roman"/>
                          <w:color w:val="C00000"/>
                          <w:sz w:val="20"/>
                          <w:szCs w:val="20"/>
                          <w:lang w:eastAsia="lv-LV"/>
                        </w:rPr>
                        <w:t>Aprīkojumam, kuram</w:t>
                      </w:r>
                      <w:r w:rsidRPr="001C42EF">
                        <w:rPr>
                          <w:rFonts w:ascii="Times New Roman" w:eastAsia="Times New Roman" w:hAnsi="Times New Roman"/>
                          <w:color w:val="C00000"/>
                          <w:sz w:val="20"/>
                          <w:szCs w:val="20"/>
                          <w:lang w:eastAsia="lv-LV"/>
                        </w:rPr>
                        <w:t xml:space="preserve"> paredzēta pi</w:t>
                      </w:r>
                      <w:r>
                        <w:rPr>
                          <w:rFonts w:ascii="Times New Roman" w:eastAsia="Times New Roman" w:hAnsi="Times New Roman"/>
                          <w:color w:val="C00000"/>
                          <w:sz w:val="20"/>
                          <w:szCs w:val="20"/>
                          <w:lang w:eastAsia="lv-LV"/>
                        </w:rPr>
                        <w:t xml:space="preserve">egādes vai uzstādīšanas maksa, </w:t>
                      </w:r>
                      <w:r w:rsidR="001B1484">
                        <w:rPr>
                          <w:rFonts w:ascii="Times New Roman" w:eastAsia="Times New Roman" w:hAnsi="Times New Roman"/>
                          <w:color w:val="C00000"/>
                          <w:sz w:val="20"/>
                          <w:szCs w:val="20"/>
                          <w:lang w:eastAsia="lv-LV"/>
                        </w:rPr>
                        <w:t>norādīt</w:t>
                      </w:r>
                      <w:r w:rsidRPr="001C42EF">
                        <w:rPr>
                          <w:rFonts w:ascii="Times New Roman" w:eastAsia="Times New Roman" w:hAnsi="Times New Roman"/>
                          <w:color w:val="C00000"/>
                          <w:sz w:val="20"/>
                          <w:szCs w:val="20"/>
                          <w:lang w:eastAsia="lv-LV"/>
                        </w:rPr>
                        <w:t xml:space="preserve"> pakalpojuma </w:t>
                      </w:r>
                      <w:r>
                        <w:rPr>
                          <w:rFonts w:ascii="Times New Roman" w:eastAsia="Times New Roman" w:hAnsi="Times New Roman"/>
                          <w:color w:val="C00000"/>
                          <w:sz w:val="20"/>
                          <w:szCs w:val="20"/>
                          <w:lang w:eastAsia="lv-LV"/>
                        </w:rPr>
                        <w:t>cenu,</w:t>
                      </w:r>
                      <w:r w:rsidRPr="001C42EF">
                        <w:rPr>
                          <w:rFonts w:ascii="Times New Roman" w:eastAsia="Times New Roman" w:hAnsi="Times New Roman"/>
                          <w:color w:val="C00000"/>
                          <w:sz w:val="20"/>
                          <w:szCs w:val="20"/>
                          <w:lang w:eastAsia="lv-LV"/>
                        </w:rPr>
                        <w:t xml:space="preserve"> atbilstoši piel</w:t>
                      </w:r>
                      <w:r>
                        <w:rPr>
                          <w:rFonts w:ascii="Times New Roman" w:eastAsia="Times New Roman" w:hAnsi="Times New Roman"/>
                          <w:color w:val="C00000"/>
                          <w:sz w:val="20"/>
                          <w:szCs w:val="20"/>
                          <w:lang w:eastAsia="lv-LV"/>
                        </w:rPr>
                        <w:t>ikumā pievienotajai pamatojoša</w:t>
                      </w:r>
                      <w:r w:rsidRPr="001C42EF">
                        <w:rPr>
                          <w:rFonts w:ascii="Times New Roman" w:eastAsia="Times New Roman" w:hAnsi="Times New Roman"/>
                          <w:color w:val="C00000"/>
                          <w:sz w:val="20"/>
                          <w:szCs w:val="20"/>
                          <w:lang w:eastAsia="lv-LV"/>
                        </w:rPr>
                        <w:t xml:space="preserve">i </w:t>
                      </w:r>
                      <w:r>
                        <w:rPr>
                          <w:rFonts w:ascii="Times New Roman" w:eastAsia="Times New Roman" w:hAnsi="Times New Roman"/>
                          <w:color w:val="C00000"/>
                          <w:sz w:val="20"/>
                          <w:szCs w:val="20"/>
                          <w:lang w:eastAsia="lv-LV"/>
                        </w:rPr>
                        <w:t>dokumentācijai</w:t>
                      </w:r>
                    </w:p>
                    <w:p w14:paraId="08ED77C6" w14:textId="77777777" w:rsidR="001C42EF" w:rsidRDefault="001C42EF" w:rsidP="001C42EF">
                      <w:pPr>
                        <w:jc w:val="center"/>
                      </w:pPr>
                    </w:p>
                  </w:txbxContent>
                </v:textbox>
                <w10:wrap anchorx="margin"/>
              </v:shape>
            </w:pict>
          </mc:Fallback>
        </mc:AlternateContent>
      </w:r>
      <w:r w:rsidR="006D7ADE">
        <w:rPr>
          <w:rFonts w:ascii="Times New Roman" w:eastAsia="Times New Roman" w:hAnsi="Times New Roman"/>
          <w:noProof/>
          <w:sz w:val="24"/>
          <w:szCs w:val="24"/>
          <w:lang w:eastAsia="lv-LV"/>
        </w:rPr>
        <mc:AlternateContent>
          <mc:Choice Requires="wps">
            <w:drawing>
              <wp:anchor distT="0" distB="0" distL="114300" distR="114300" simplePos="0" relativeHeight="251677696" behindDoc="0" locked="0" layoutInCell="1" allowOverlap="1" wp14:anchorId="09F002D6" wp14:editId="3F0D6C4D">
                <wp:simplePos x="0" y="0"/>
                <wp:positionH relativeFrom="column">
                  <wp:posOffset>-959485</wp:posOffset>
                </wp:positionH>
                <wp:positionV relativeFrom="paragraph">
                  <wp:posOffset>501015</wp:posOffset>
                </wp:positionV>
                <wp:extent cx="1689100" cy="1289050"/>
                <wp:effectExtent l="0" t="0" r="44450" b="25400"/>
                <wp:wrapNone/>
                <wp:docPr id="10" name="Right Arrow Callout 10"/>
                <wp:cNvGraphicFramePr/>
                <a:graphic xmlns:a="http://schemas.openxmlformats.org/drawingml/2006/main">
                  <a:graphicData uri="http://schemas.microsoft.com/office/word/2010/wordprocessingShape">
                    <wps:wsp>
                      <wps:cNvSpPr/>
                      <wps:spPr>
                        <a:xfrm>
                          <a:off x="0" y="0"/>
                          <a:ext cx="1689100" cy="1289050"/>
                        </a:xfrm>
                        <a:prstGeom prst="rightArrowCallout">
                          <a:avLst>
                            <a:gd name="adj1" fmla="val 25800"/>
                            <a:gd name="adj2" fmla="val 25000"/>
                            <a:gd name="adj3" fmla="val 25000"/>
                            <a:gd name="adj4" fmla="val 78236"/>
                          </a:avLst>
                        </a:prstGeom>
                        <a:solidFill>
                          <a:schemeClr val="accent6">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B042A" w14:textId="2F126DCA" w:rsidR="000405E6" w:rsidRPr="000405E6" w:rsidRDefault="000405E6" w:rsidP="006D7ADE">
                            <w:pPr>
                              <w:jc w:val="center"/>
                              <w:rPr>
                                <w:rFonts w:ascii="Times New Roman" w:hAnsi="Times New Roman"/>
                                <w:color w:val="C00000"/>
                                <w:sz w:val="20"/>
                                <w:szCs w:val="20"/>
                              </w:rPr>
                            </w:pPr>
                            <w:r w:rsidRPr="000405E6">
                              <w:rPr>
                                <w:rFonts w:ascii="Times New Roman" w:hAnsi="Times New Roman"/>
                                <w:color w:val="C00000"/>
                                <w:sz w:val="20"/>
                                <w:szCs w:val="20"/>
                              </w:rPr>
                              <w:t>Tabulu</w:t>
                            </w:r>
                            <w:r w:rsidR="001B1484">
                              <w:rPr>
                                <w:rFonts w:ascii="Times New Roman" w:hAnsi="Times New Roman"/>
                                <w:color w:val="C00000"/>
                                <w:sz w:val="20"/>
                                <w:szCs w:val="20"/>
                              </w:rPr>
                              <w:t xml:space="preserve"> aizpildīt</w:t>
                            </w:r>
                            <w:r>
                              <w:rPr>
                                <w:rFonts w:ascii="Times New Roman" w:hAnsi="Times New Roman"/>
                                <w:color w:val="C00000"/>
                                <w:sz w:val="20"/>
                                <w:szCs w:val="20"/>
                              </w:rPr>
                              <w:t xml:space="preserve"> par katru nodarbināto atsevišķi, kurš norādīts līguma 1.3</w:t>
                            </w:r>
                            <w:r w:rsidRPr="000405E6">
                              <w:rPr>
                                <w:rFonts w:ascii="Times New Roman" w:hAnsi="Times New Roman"/>
                                <w:color w:val="C00000"/>
                                <w:sz w:val="20"/>
                                <w:szCs w:val="20"/>
                              </w:rPr>
                              <w:t>. punktā un kuram nepiec</w:t>
                            </w:r>
                            <w:r>
                              <w:rPr>
                                <w:rFonts w:ascii="Times New Roman" w:hAnsi="Times New Roman"/>
                                <w:color w:val="C00000"/>
                                <w:sz w:val="20"/>
                                <w:szCs w:val="20"/>
                              </w:rPr>
                              <w:t>iešams darba vietas pielāgojums</w:t>
                            </w:r>
                          </w:p>
                          <w:p w14:paraId="1B7FEAC0" w14:textId="77777777" w:rsidR="000405E6" w:rsidRDefault="000405E6" w:rsidP="00040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002D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36" type="#_x0000_t78" style="position:absolute;left:0;text-align:left;margin-left:-75.55pt;margin-top:39.45pt;width:133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" adj="16899,,17479,8014" fillcolor="#c5e0b3 [1305]" strokecolor="#92d050" strokeweight="1pt">
                <v:textbox>
                  <w:txbxContent>
                    <w:p w14:paraId="3F7B042A" w14:textId="2F126DCA" w:rsidR="000405E6" w:rsidRPr="000405E6" w:rsidRDefault="000405E6" w:rsidP="006D7ADE">
                      <w:pPr>
                        <w:jc w:val="center"/>
                        <w:rPr>
                          <w:rFonts w:ascii="Times New Roman" w:hAnsi="Times New Roman"/>
                          <w:color w:val="C00000"/>
                          <w:sz w:val="20"/>
                          <w:szCs w:val="20"/>
                        </w:rPr>
                      </w:pPr>
                      <w:r w:rsidRPr="000405E6">
                        <w:rPr>
                          <w:rFonts w:ascii="Times New Roman" w:hAnsi="Times New Roman"/>
                          <w:color w:val="C00000"/>
                          <w:sz w:val="20"/>
                          <w:szCs w:val="20"/>
                        </w:rPr>
                        <w:t>Tabulu</w:t>
                      </w:r>
                      <w:r w:rsidR="001B1484">
                        <w:rPr>
                          <w:rFonts w:ascii="Times New Roman" w:hAnsi="Times New Roman"/>
                          <w:color w:val="C00000"/>
                          <w:sz w:val="20"/>
                          <w:szCs w:val="20"/>
                        </w:rPr>
                        <w:t xml:space="preserve"> aizpildīt</w:t>
                      </w:r>
                      <w:r>
                        <w:rPr>
                          <w:rFonts w:ascii="Times New Roman" w:hAnsi="Times New Roman"/>
                          <w:color w:val="C00000"/>
                          <w:sz w:val="20"/>
                          <w:szCs w:val="20"/>
                        </w:rPr>
                        <w:t xml:space="preserve"> par katru nodarbināto atsevišķi, kurš norādīts līguma 1.3</w:t>
                      </w:r>
                      <w:r w:rsidRPr="000405E6">
                        <w:rPr>
                          <w:rFonts w:ascii="Times New Roman" w:hAnsi="Times New Roman"/>
                          <w:color w:val="C00000"/>
                          <w:sz w:val="20"/>
                          <w:szCs w:val="20"/>
                        </w:rPr>
                        <w:t>. punktā un kuram nepiec</w:t>
                      </w:r>
                      <w:r>
                        <w:rPr>
                          <w:rFonts w:ascii="Times New Roman" w:hAnsi="Times New Roman"/>
                          <w:color w:val="C00000"/>
                          <w:sz w:val="20"/>
                          <w:szCs w:val="20"/>
                        </w:rPr>
                        <w:t>iešams darba vietas pielāgojums</w:t>
                      </w:r>
                    </w:p>
                    <w:p w14:paraId="1B7FEAC0" w14:textId="77777777" w:rsidR="000405E6" w:rsidRDefault="000405E6" w:rsidP="000405E6">
                      <w:pPr>
                        <w:jc w:val="center"/>
                      </w:pPr>
                    </w:p>
                  </w:txbxContent>
                </v:textbox>
              </v:shape>
            </w:pict>
          </mc:Fallback>
        </mc:AlternateContent>
      </w:r>
      <w:r w:rsidR="00AE775F">
        <w:rPr>
          <w:rFonts w:ascii="Times New Roman" w:eastAsia="Times New Roman" w:hAnsi="Times New Roman"/>
          <w:sz w:val="24"/>
          <w:szCs w:val="24"/>
          <w:lang w:eastAsia="lv-LV"/>
        </w:rPr>
        <w:tab/>
      </w:r>
      <w:r w:rsidR="00AE775F">
        <w:rPr>
          <w:rFonts w:ascii="Times New Roman" w:eastAsia="Times New Roman" w:hAnsi="Times New Roman"/>
          <w:sz w:val="24"/>
          <w:szCs w:val="24"/>
          <w:lang w:eastAsia="lv-LV"/>
        </w:rPr>
        <w:tab/>
      </w:r>
      <w:r w:rsidR="00AE775F">
        <w:rPr>
          <w:rFonts w:ascii="Times New Roman" w:eastAsia="Times New Roman" w:hAnsi="Times New Roman"/>
          <w:sz w:val="24"/>
          <w:szCs w:val="24"/>
          <w:lang w:eastAsia="lv-LV"/>
        </w:rPr>
        <w:tab/>
      </w:r>
      <w:r w:rsidR="007D0968" w:rsidRPr="00081F7C">
        <w:rPr>
          <w:rFonts w:ascii="Times New Roman" w:eastAsia="Times New Roman" w:hAnsi="Times New Roman"/>
          <w:sz w:val="24"/>
          <w:szCs w:val="24"/>
          <w:lang w:eastAsia="lv-LV"/>
        </w:rPr>
        <w:tab/>
      </w:r>
      <w:r w:rsidR="007D0968" w:rsidRPr="00081F7C">
        <w:rPr>
          <w:rFonts w:ascii="Times New Roman" w:eastAsia="Times New Roman" w:hAnsi="Times New Roman"/>
          <w:i/>
          <w:sz w:val="20"/>
          <w:szCs w:val="20"/>
          <w:lang w:eastAsia="lv-LV"/>
        </w:rPr>
        <w:tab/>
      </w:r>
      <w:r w:rsidR="000746C7">
        <w:rPr>
          <w:rFonts w:ascii="Times New Roman" w:eastAsia="Times New Roman" w:hAnsi="Times New Roman"/>
          <w:i/>
          <w:sz w:val="20"/>
          <w:szCs w:val="20"/>
          <w:lang w:eastAsia="lv-LV"/>
        </w:rPr>
        <w:tab/>
        <w:t xml:space="preserve">           </w:t>
      </w:r>
      <w:r w:rsidR="007D0968" w:rsidRPr="00081F7C">
        <w:rPr>
          <w:rFonts w:ascii="Times New Roman" w:eastAsia="Times New Roman" w:hAnsi="Times New Roman"/>
          <w:i/>
          <w:sz w:val="20"/>
          <w:szCs w:val="20"/>
          <w:lang w:eastAsia="lv-LV"/>
        </w:rPr>
        <w:t>(vārds, uzvārds</w:t>
      </w:r>
      <w:r w:rsidR="007D0968" w:rsidRPr="00081F7C">
        <w:rPr>
          <w:rFonts w:ascii="Times New Roman" w:eastAsia="Times New Roman" w:hAnsi="Times New Roman"/>
          <w:sz w:val="20"/>
          <w:szCs w:val="20"/>
          <w:lang w:eastAsia="lv-LV"/>
        </w:rPr>
        <w:t>)</w:t>
      </w:r>
    </w:p>
    <w:tbl>
      <w:tblPr>
        <w:tblW w:w="719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91"/>
        <w:gridCol w:w="1559"/>
      </w:tblGrid>
      <w:tr w:rsidR="00E1480B" w14:paraId="620A84D9" w14:textId="77777777" w:rsidTr="00F148EC">
        <w:tc>
          <w:tcPr>
            <w:tcW w:w="648" w:type="dxa"/>
            <w:shd w:val="clear" w:color="auto" w:fill="auto"/>
          </w:tcPr>
          <w:p w14:paraId="347BA192" w14:textId="30F4778A" w:rsidR="0018392E" w:rsidRPr="003C13CB" w:rsidRDefault="000405E6" w:rsidP="000405E6">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Nr.p.k.</w:t>
            </w:r>
          </w:p>
        </w:tc>
        <w:tc>
          <w:tcPr>
            <w:tcW w:w="4991" w:type="dxa"/>
            <w:shd w:val="clear" w:color="auto" w:fill="auto"/>
          </w:tcPr>
          <w:p w14:paraId="05F24093" w14:textId="79289E79" w:rsidR="0018392E" w:rsidRPr="003C13CB" w:rsidRDefault="00AE775F" w:rsidP="00527084">
            <w:pPr>
              <w:spacing w:after="0" w:line="240" w:lineRule="auto"/>
              <w:ind w:left="375" w:hanging="425"/>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Iekārta/aprīkojums (t.sk. tehnisko palīglīdzekļu izgatavošana, piegāde un uzstādīšana), atbilstoši ergoterapeita atzinumā norādītajam</w:t>
            </w:r>
          </w:p>
        </w:tc>
        <w:tc>
          <w:tcPr>
            <w:tcW w:w="1559" w:type="dxa"/>
          </w:tcPr>
          <w:p w14:paraId="4FA428AA" w14:textId="77777777" w:rsidR="00527084" w:rsidRDefault="00AE775F" w:rsidP="00527084">
            <w:pPr>
              <w:spacing w:after="0" w:line="240" w:lineRule="auto"/>
              <w:ind w:right="-140"/>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 xml:space="preserve">Cena </w:t>
            </w:r>
            <w:r w:rsidRPr="009A2C6E">
              <w:rPr>
                <w:rFonts w:ascii="Times New Roman" w:eastAsia="Times New Roman" w:hAnsi="Times New Roman"/>
                <w:sz w:val="24"/>
                <w:szCs w:val="24"/>
                <w:vertAlign w:val="superscript"/>
                <w:lang w:eastAsia="lv-LV"/>
              </w:rPr>
              <w:t>5</w:t>
            </w:r>
            <w:r w:rsidR="00527084">
              <w:rPr>
                <w:rFonts w:ascii="Times New Roman" w:eastAsia="Times New Roman" w:hAnsi="Times New Roman"/>
                <w:sz w:val="24"/>
                <w:szCs w:val="24"/>
                <w:lang w:eastAsia="lv-LV"/>
              </w:rPr>
              <w:t>,</w:t>
            </w:r>
          </w:p>
          <w:p w14:paraId="39A3F569" w14:textId="2C6F9497" w:rsidR="0018392E" w:rsidRPr="003C13CB" w:rsidRDefault="00AE775F" w:rsidP="00527084">
            <w:pPr>
              <w:spacing w:after="0" w:line="240" w:lineRule="auto"/>
              <w:ind w:right="-140"/>
              <w:jc w:val="center"/>
              <w:rPr>
                <w:rFonts w:ascii="Times New Roman" w:eastAsia="Times New Roman" w:hAnsi="Times New Roman"/>
                <w:sz w:val="24"/>
                <w:szCs w:val="24"/>
                <w:vertAlign w:val="superscript"/>
                <w:lang w:eastAsia="lv-LV"/>
              </w:rPr>
            </w:pPr>
            <w:r w:rsidRPr="009A2C6E">
              <w:rPr>
                <w:rFonts w:ascii="Times New Roman" w:eastAsia="Times New Roman" w:hAnsi="Times New Roman"/>
                <w:sz w:val="24"/>
                <w:szCs w:val="24"/>
                <w:lang w:eastAsia="lv-LV"/>
              </w:rPr>
              <w:t>EUR*</w:t>
            </w:r>
          </w:p>
        </w:tc>
      </w:tr>
      <w:tr w:rsidR="00E1480B" w14:paraId="272D5F49" w14:textId="77777777" w:rsidTr="00F148EC">
        <w:tc>
          <w:tcPr>
            <w:tcW w:w="648" w:type="dxa"/>
            <w:shd w:val="clear" w:color="auto" w:fill="auto"/>
          </w:tcPr>
          <w:p w14:paraId="48977284" w14:textId="627FFCBD" w:rsidR="0018392E" w:rsidRPr="009C7EAE" w:rsidRDefault="009C7EAE" w:rsidP="009C7EAE">
            <w:pPr>
              <w:spacing w:after="0" w:line="240" w:lineRule="auto"/>
              <w:ind w:left="-10" w:right="-311" w:hanging="393"/>
              <w:jc w:val="center"/>
              <w:rPr>
                <w:rFonts w:ascii="Times New Roman" w:eastAsia="Times New Roman" w:hAnsi="Times New Roman"/>
                <w:color w:val="0070C0"/>
                <w:sz w:val="24"/>
                <w:szCs w:val="24"/>
                <w:lang w:eastAsia="lv-LV"/>
              </w:rPr>
            </w:pPr>
            <w:r w:rsidRPr="009C7EAE">
              <w:rPr>
                <w:rFonts w:ascii="Times New Roman" w:eastAsia="Times New Roman" w:hAnsi="Times New Roman"/>
                <w:color w:val="0070C0"/>
                <w:sz w:val="24"/>
                <w:szCs w:val="24"/>
                <w:lang w:eastAsia="lv-LV"/>
              </w:rPr>
              <w:t>1.</w:t>
            </w:r>
          </w:p>
        </w:tc>
        <w:tc>
          <w:tcPr>
            <w:tcW w:w="4991" w:type="dxa"/>
            <w:shd w:val="clear" w:color="auto" w:fill="auto"/>
          </w:tcPr>
          <w:p w14:paraId="75110B31" w14:textId="72C747FB" w:rsidR="0018392E" w:rsidRPr="003C13CB" w:rsidRDefault="009C7EAE" w:rsidP="009C7EAE">
            <w:pPr>
              <w:spacing w:after="0" w:line="240" w:lineRule="auto"/>
              <w:rPr>
                <w:rFonts w:ascii="Times New Roman" w:eastAsia="Times New Roman" w:hAnsi="Times New Roman"/>
                <w:sz w:val="24"/>
                <w:szCs w:val="24"/>
                <w:lang w:eastAsia="lv-LV"/>
              </w:rPr>
            </w:pPr>
            <w:r w:rsidRPr="009C7EAE">
              <w:rPr>
                <w:rFonts w:ascii="Times New Roman" w:eastAsia="Times New Roman" w:hAnsi="Times New Roman"/>
                <w:color w:val="0070C0"/>
                <w:sz w:val="24"/>
                <w:szCs w:val="24"/>
                <w:lang w:eastAsia="lv-LV"/>
              </w:rPr>
              <w:t>Darba galds, kas būtu piemērots darbam ar dokumentāciju un darbam ar datoru. Galda virsmas augstums 72-75 cm</w:t>
            </w:r>
          </w:p>
        </w:tc>
        <w:tc>
          <w:tcPr>
            <w:tcW w:w="1559" w:type="dxa"/>
          </w:tcPr>
          <w:p w14:paraId="29E73D74" w14:textId="706F6976" w:rsidR="0018392E" w:rsidRPr="003C13CB" w:rsidRDefault="00527084" w:rsidP="00527084">
            <w:pPr>
              <w:spacing w:after="0" w:line="240" w:lineRule="auto"/>
              <w:ind w:left="204" w:hanging="425"/>
              <w:jc w:val="center"/>
              <w:rPr>
                <w:rFonts w:ascii="Times New Roman" w:eastAsia="Times New Roman" w:hAnsi="Times New Roman"/>
                <w:sz w:val="24"/>
                <w:szCs w:val="24"/>
                <w:lang w:eastAsia="lv-LV"/>
              </w:rPr>
            </w:pPr>
            <w:r w:rsidRPr="00527084">
              <w:rPr>
                <w:rFonts w:ascii="Times New Roman" w:eastAsia="Times New Roman" w:hAnsi="Times New Roman"/>
                <w:color w:val="0070C0"/>
                <w:sz w:val="24"/>
                <w:szCs w:val="24"/>
                <w:lang w:eastAsia="lv-LV"/>
              </w:rPr>
              <w:t>320,00</w:t>
            </w:r>
          </w:p>
        </w:tc>
      </w:tr>
      <w:tr w:rsidR="00E1480B" w14:paraId="0D24CC93" w14:textId="77777777" w:rsidTr="00F148EC">
        <w:tc>
          <w:tcPr>
            <w:tcW w:w="648" w:type="dxa"/>
            <w:shd w:val="clear" w:color="auto" w:fill="auto"/>
          </w:tcPr>
          <w:p w14:paraId="12AD4CB0" w14:textId="4B0885AB" w:rsidR="0018392E" w:rsidRPr="009C7EAE" w:rsidRDefault="009C7EAE" w:rsidP="009C7EAE">
            <w:pPr>
              <w:spacing w:after="0" w:line="240" w:lineRule="auto"/>
              <w:ind w:left="-10" w:right="-311" w:hanging="393"/>
              <w:jc w:val="center"/>
              <w:rPr>
                <w:rFonts w:ascii="Times New Roman" w:eastAsia="Times New Roman" w:hAnsi="Times New Roman"/>
                <w:color w:val="0070C0"/>
                <w:sz w:val="24"/>
                <w:szCs w:val="24"/>
                <w:lang w:eastAsia="lv-LV"/>
              </w:rPr>
            </w:pPr>
            <w:r w:rsidRPr="009C7EAE">
              <w:rPr>
                <w:rFonts w:ascii="Times New Roman" w:eastAsia="Times New Roman" w:hAnsi="Times New Roman"/>
                <w:color w:val="0070C0"/>
                <w:sz w:val="24"/>
                <w:szCs w:val="24"/>
                <w:lang w:eastAsia="lv-LV"/>
              </w:rPr>
              <w:t xml:space="preserve">2. </w:t>
            </w:r>
          </w:p>
        </w:tc>
        <w:tc>
          <w:tcPr>
            <w:tcW w:w="4991" w:type="dxa"/>
            <w:shd w:val="clear" w:color="auto" w:fill="auto"/>
          </w:tcPr>
          <w:p w14:paraId="1D63B543" w14:textId="452DB563" w:rsidR="0018392E" w:rsidRPr="009C7EAE" w:rsidRDefault="001C42EF" w:rsidP="001C42EF">
            <w:pPr>
              <w:spacing w:after="0" w:line="240" w:lineRule="auto"/>
              <w:rPr>
                <w:rFonts w:ascii="Times New Roman" w:eastAsia="Times New Roman" w:hAnsi="Times New Roman"/>
                <w:color w:val="0070C0"/>
                <w:sz w:val="24"/>
                <w:szCs w:val="24"/>
                <w:lang w:eastAsia="lv-LV"/>
              </w:rPr>
            </w:pPr>
            <w:r>
              <w:rPr>
                <w:rFonts w:ascii="Times New Roman" w:eastAsia="Times New Roman" w:hAnsi="Times New Roman"/>
                <w:color w:val="0070C0"/>
                <w:sz w:val="24"/>
                <w:szCs w:val="24"/>
                <w:lang w:eastAsia="lv-LV"/>
              </w:rPr>
              <w:t>Darba galda p</w:t>
            </w:r>
            <w:r w:rsidR="009C7EAE" w:rsidRPr="009C7EAE">
              <w:rPr>
                <w:rFonts w:ascii="Times New Roman" w:eastAsia="Times New Roman" w:hAnsi="Times New Roman"/>
                <w:color w:val="0070C0"/>
                <w:sz w:val="24"/>
                <w:szCs w:val="24"/>
                <w:lang w:eastAsia="lv-LV"/>
              </w:rPr>
              <w:t>iegādes izmaksas</w:t>
            </w:r>
          </w:p>
        </w:tc>
        <w:tc>
          <w:tcPr>
            <w:tcW w:w="1559" w:type="dxa"/>
          </w:tcPr>
          <w:p w14:paraId="152D7D18" w14:textId="645CECD9" w:rsidR="0018392E" w:rsidRPr="00527084" w:rsidRDefault="00527084" w:rsidP="00527084">
            <w:pPr>
              <w:spacing w:after="0" w:line="240" w:lineRule="auto"/>
              <w:ind w:left="204" w:hanging="425"/>
              <w:jc w:val="center"/>
              <w:rPr>
                <w:rFonts w:ascii="Times New Roman" w:eastAsia="Times New Roman" w:hAnsi="Times New Roman"/>
                <w:color w:val="0070C0"/>
                <w:sz w:val="24"/>
                <w:szCs w:val="24"/>
                <w:lang w:eastAsia="lv-LV"/>
              </w:rPr>
            </w:pPr>
            <w:r w:rsidRPr="00527084">
              <w:rPr>
                <w:rFonts w:ascii="Times New Roman" w:eastAsia="Times New Roman" w:hAnsi="Times New Roman"/>
                <w:color w:val="0070C0"/>
                <w:sz w:val="24"/>
                <w:szCs w:val="24"/>
                <w:lang w:eastAsia="lv-LV"/>
              </w:rPr>
              <w:t>30,00</w:t>
            </w:r>
          </w:p>
        </w:tc>
      </w:tr>
      <w:tr w:rsidR="00E1480B" w14:paraId="2379D5A6" w14:textId="77777777" w:rsidTr="00F148EC">
        <w:tc>
          <w:tcPr>
            <w:tcW w:w="648" w:type="dxa"/>
            <w:shd w:val="clear" w:color="auto" w:fill="auto"/>
          </w:tcPr>
          <w:p w14:paraId="57C8E87C" w14:textId="77777777" w:rsidR="0018392E" w:rsidRPr="003C13CB" w:rsidRDefault="0018392E" w:rsidP="00381A3C">
            <w:pPr>
              <w:spacing w:after="0" w:line="240" w:lineRule="auto"/>
              <w:ind w:hanging="425"/>
              <w:jc w:val="center"/>
              <w:rPr>
                <w:rFonts w:ascii="Times New Roman" w:eastAsia="Times New Roman" w:hAnsi="Times New Roman"/>
                <w:sz w:val="24"/>
                <w:szCs w:val="24"/>
                <w:lang w:eastAsia="lv-LV"/>
              </w:rPr>
            </w:pPr>
          </w:p>
        </w:tc>
        <w:tc>
          <w:tcPr>
            <w:tcW w:w="4991" w:type="dxa"/>
            <w:shd w:val="clear" w:color="auto" w:fill="auto"/>
          </w:tcPr>
          <w:p w14:paraId="518BC905" w14:textId="697EE9C0" w:rsidR="0018392E" w:rsidRPr="003C13CB" w:rsidRDefault="00AE775F" w:rsidP="00381A3C">
            <w:pPr>
              <w:spacing w:after="0" w:line="240" w:lineRule="auto"/>
              <w:ind w:hanging="425"/>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Izgatavošana / Piegāde / Uzstādīšana:</w:t>
            </w:r>
            <w:r w:rsidRPr="009A2C6E">
              <w:rPr>
                <w:rFonts w:ascii="Times New Roman" w:eastAsia="Times New Roman" w:hAnsi="Times New Roman"/>
                <w:sz w:val="24"/>
                <w:szCs w:val="24"/>
                <w:vertAlign w:val="superscript"/>
                <w:lang w:eastAsia="lv-LV"/>
              </w:rPr>
              <w:t>6</w:t>
            </w:r>
          </w:p>
        </w:tc>
        <w:tc>
          <w:tcPr>
            <w:tcW w:w="1559" w:type="dxa"/>
          </w:tcPr>
          <w:p w14:paraId="7AAB94D6" w14:textId="77777777" w:rsidR="0018392E" w:rsidRPr="003C13CB" w:rsidRDefault="0018392E" w:rsidP="00381A3C">
            <w:pPr>
              <w:spacing w:after="0" w:line="240" w:lineRule="auto"/>
              <w:ind w:hanging="425"/>
              <w:jc w:val="center"/>
              <w:rPr>
                <w:rFonts w:ascii="Times New Roman" w:eastAsia="Times New Roman" w:hAnsi="Times New Roman"/>
                <w:sz w:val="24"/>
                <w:szCs w:val="24"/>
                <w:lang w:eastAsia="lv-LV"/>
              </w:rPr>
            </w:pPr>
          </w:p>
        </w:tc>
      </w:tr>
      <w:tr w:rsidR="00E1480B" w14:paraId="463EA268" w14:textId="77777777" w:rsidTr="00F148EC">
        <w:tc>
          <w:tcPr>
            <w:tcW w:w="5639" w:type="dxa"/>
            <w:gridSpan w:val="2"/>
            <w:shd w:val="clear" w:color="auto" w:fill="auto"/>
          </w:tcPr>
          <w:p w14:paraId="1405F72E" w14:textId="44DA66C2" w:rsidR="0018392E" w:rsidRPr="003C13CB" w:rsidRDefault="00AE775F" w:rsidP="00381A3C">
            <w:pPr>
              <w:spacing w:after="0" w:line="240" w:lineRule="auto"/>
              <w:ind w:hanging="425"/>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Izmaksas kopā:</w:t>
            </w:r>
          </w:p>
        </w:tc>
        <w:tc>
          <w:tcPr>
            <w:tcW w:w="1559" w:type="dxa"/>
          </w:tcPr>
          <w:p w14:paraId="43E86A31" w14:textId="46032727" w:rsidR="0018392E" w:rsidRPr="00527084" w:rsidRDefault="00527084" w:rsidP="00527084">
            <w:pPr>
              <w:spacing w:after="0" w:line="240" w:lineRule="auto"/>
              <w:ind w:left="204" w:hanging="425"/>
              <w:jc w:val="center"/>
              <w:rPr>
                <w:rFonts w:ascii="Times New Roman" w:eastAsia="Times New Roman" w:hAnsi="Times New Roman"/>
                <w:color w:val="0070C0"/>
                <w:sz w:val="24"/>
                <w:szCs w:val="24"/>
                <w:lang w:eastAsia="lv-LV"/>
              </w:rPr>
            </w:pPr>
            <w:r w:rsidRPr="00527084">
              <w:rPr>
                <w:rFonts w:ascii="Times New Roman" w:eastAsia="Times New Roman" w:hAnsi="Times New Roman"/>
                <w:color w:val="0070C0"/>
                <w:sz w:val="24"/>
                <w:szCs w:val="24"/>
                <w:lang w:eastAsia="lv-LV"/>
              </w:rPr>
              <w:t>350,00</w:t>
            </w:r>
          </w:p>
        </w:tc>
      </w:tr>
      <w:tr w:rsidR="00E1480B" w14:paraId="7B5ACF3D" w14:textId="77777777" w:rsidTr="00F148EC">
        <w:tc>
          <w:tcPr>
            <w:tcW w:w="5639" w:type="dxa"/>
            <w:gridSpan w:val="2"/>
            <w:shd w:val="clear" w:color="auto" w:fill="auto"/>
          </w:tcPr>
          <w:p w14:paraId="6BE949FE" w14:textId="789C343B" w:rsidR="0018392E" w:rsidRPr="003C13CB" w:rsidRDefault="00AE775F" w:rsidP="00381A3C">
            <w:pPr>
              <w:spacing w:after="0" w:line="240" w:lineRule="auto"/>
              <w:ind w:hanging="425"/>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Pieprasījuma summa:</w:t>
            </w:r>
            <w:r w:rsidR="00F148EC">
              <w:rPr>
                <w:rFonts w:ascii="Times New Roman" w:eastAsia="Times New Roman" w:hAnsi="Times New Roman"/>
                <w:sz w:val="24"/>
                <w:szCs w:val="24"/>
                <w:vertAlign w:val="superscript"/>
                <w:lang w:eastAsia="lv-LV"/>
              </w:rPr>
              <w:t>7</w:t>
            </w:r>
          </w:p>
        </w:tc>
        <w:tc>
          <w:tcPr>
            <w:tcW w:w="1559" w:type="dxa"/>
          </w:tcPr>
          <w:p w14:paraId="6FC889C9" w14:textId="6142BBEB" w:rsidR="0018392E" w:rsidRPr="00527084" w:rsidRDefault="00527084" w:rsidP="00527084">
            <w:pPr>
              <w:spacing w:after="0" w:line="240" w:lineRule="auto"/>
              <w:ind w:left="204" w:hanging="425"/>
              <w:jc w:val="center"/>
              <w:rPr>
                <w:rFonts w:ascii="Times New Roman" w:eastAsia="Times New Roman" w:hAnsi="Times New Roman"/>
                <w:color w:val="0070C0"/>
                <w:sz w:val="24"/>
                <w:szCs w:val="24"/>
                <w:lang w:eastAsia="lv-LV"/>
              </w:rPr>
            </w:pPr>
            <w:r w:rsidRPr="00527084">
              <w:rPr>
                <w:rFonts w:ascii="Times New Roman" w:eastAsia="Times New Roman" w:hAnsi="Times New Roman"/>
                <w:color w:val="0070C0"/>
                <w:sz w:val="24"/>
                <w:szCs w:val="24"/>
                <w:lang w:eastAsia="lv-LV"/>
              </w:rPr>
              <w:t>350,00</w:t>
            </w:r>
          </w:p>
        </w:tc>
      </w:tr>
    </w:tbl>
    <w:p w14:paraId="65CD54AA" w14:textId="5C1EE088" w:rsidR="003C13CB" w:rsidRDefault="00457E0E" w:rsidP="00381A3C">
      <w:pPr>
        <w:spacing w:after="0" w:line="240" w:lineRule="auto"/>
        <w:ind w:hanging="425"/>
        <w:jc w:val="both"/>
        <w:rPr>
          <w:rFonts w:ascii="Times New Roman" w:eastAsia="Times New Roman" w:hAnsi="Times New Roman"/>
          <w:sz w:val="16"/>
          <w:szCs w:val="16"/>
          <w:lang w:eastAsia="lv-LV"/>
        </w:rPr>
      </w:pPr>
      <w:r w:rsidRPr="00E00CBC">
        <w:rPr>
          <w:rFonts w:ascii="Times New Roman" w:eastAsia="Times New Roman" w:hAnsi="Times New Roman"/>
          <w:i/>
          <w:noProof/>
          <w:sz w:val="20"/>
          <w:szCs w:val="20"/>
          <w:lang w:eastAsia="lv-LV"/>
        </w:rPr>
        <mc:AlternateContent>
          <mc:Choice Requires="wps">
            <w:drawing>
              <wp:anchor distT="0" distB="0" distL="114300" distR="114300" simplePos="0" relativeHeight="251681792" behindDoc="0" locked="0" layoutInCell="1" allowOverlap="1" wp14:anchorId="427B7F2B" wp14:editId="3467CF06">
                <wp:simplePos x="0" y="0"/>
                <wp:positionH relativeFrom="margin">
                  <wp:posOffset>2533015</wp:posOffset>
                </wp:positionH>
                <wp:positionV relativeFrom="paragraph">
                  <wp:posOffset>25400</wp:posOffset>
                </wp:positionV>
                <wp:extent cx="3784600" cy="1085850"/>
                <wp:effectExtent l="0" t="19050" r="25400" b="19050"/>
                <wp:wrapNone/>
                <wp:docPr id="12" name="Up Arrow Callout 12"/>
                <wp:cNvGraphicFramePr/>
                <a:graphic xmlns:a="http://schemas.openxmlformats.org/drawingml/2006/main">
                  <a:graphicData uri="http://schemas.microsoft.com/office/word/2010/wordprocessingShape">
                    <wps:wsp>
                      <wps:cNvSpPr/>
                      <wps:spPr>
                        <a:xfrm flipH="1">
                          <a:off x="0" y="0"/>
                          <a:ext cx="3784600" cy="1085850"/>
                        </a:xfrm>
                        <a:prstGeom prst="upArrowCallout">
                          <a:avLst>
                            <a:gd name="adj1" fmla="val 24999"/>
                            <a:gd name="adj2" fmla="val 25000"/>
                            <a:gd name="adj3" fmla="val 25000"/>
                            <a:gd name="adj4" fmla="val 66736"/>
                          </a:avLst>
                        </a:prstGeom>
                        <a:solidFill>
                          <a:srgbClr val="70AD47">
                            <a:lumMod val="40000"/>
                            <a:lumOff val="60000"/>
                          </a:srgbClr>
                        </a:solidFill>
                        <a:ln w="12700" cap="flat" cmpd="sng" algn="ctr">
                          <a:solidFill>
                            <a:srgbClr val="92D050"/>
                          </a:solidFill>
                          <a:prstDash val="solid"/>
                          <a:miter lim="800000"/>
                        </a:ln>
                        <a:effectLst/>
                      </wps:spPr>
                      <wps:txbx>
                        <w:txbxContent>
                          <w:p w14:paraId="62521E06" w14:textId="139AF134" w:rsidR="00E00CBC" w:rsidRPr="00457E0E" w:rsidRDefault="000310E6" w:rsidP="000310E6">
                            <w:pPr>
                              <w:rPr>
                                <w:rFonts w:ascii="Times New Roman" w:hAnsi="Times New Roman"/>
                                <w:color w:val="C00000"/>
                                <w:sz w:val="20"/>
                                <w:szCs w:val="20"/>
                              </w:rPr>
                            </w:pPr>
                            <w:r>
                              <w:rPr>
                                <w:rFonts w:ascii="Times New Roman" w:hAnsi="Times New Roman"/>
                                <w:color w:val="C00000"/>
                                <w:sz w:val="20"/>
                                <w:szCs w:val="20"/>
                              </w:rPr>
                              <w:t xml:space="preserve">* </w:t>
                            </w:r>
                            <w:r w:rsidR="00E00CBC" w:rsidRPr="00457E0E">
                              <w:rPr>
                                <w:rFonts w:ascii="Times New Roman" w:hAnsi="Times New Roman"/>
                                <w:color w:val="C00000"/>
                                <w:sz w:val="20"/>
                                <w:szCs w:val="20"/>
                              </w:rPr>
                              <w:t xml:space="preserve">Rindā </w:t>
                            </w:r>
                            <w:r w:rsidR="00FF6421" w:rsidRPr="00457E0E">
                              <w:rPr>
                                <w:rFonts w:ascii="Times New Roman" w:hAnsi="Times New Roman"/>
                                <w:color w:val="C00000"/>
                                <w:sz w:val="20"/>
                                <w:szCs w:val="20"/>
                              </w:rPr>
                              <w:t>“</w:t>
                            </w:r>
                            <w:r w:rsidR="00E00CBC" w:rsidRPr="00457E0E">
                              <w:rPr>
                                <w:rFonts w:ascii="Times New Roman" w:hAnsi="Times New Roman"/>
                                <w:i/>
                                <w:color w:val="C00000"/>
                                <w:sz w:val="20"/>
                                <w:szCs w:val="20"/>
                              </w:rPr>
                              <w:t>Izmaksas kopā</w:t>
                            </w:r>
                            <w:r w:rsidR="00FF6421" w:rsidRPr="00457E0E">
                              <w:rPr>
                                <w:rFonts w:ascii="Times New Roman" w:hAnsi="Times New Roman"/>
                                <w:i/>
                                <w:color w:val="C00000"/>
                                <w:sz w:val="20"/>
                                <w:szCs w:val="20"/>
                              </w:rPr>
                              <w:t>”</w:t>
                            </w:r>
                            <w:r w:rsidR="00E00CBC" w:rsidRPr="00457E0E">
                              <w:rPr>
                                <w:rFonts w:ascii="Times New Roman" w:hAnsi="Times New Roman"/>
                                <w:i/>
                                <w:color w:val="C00000"/>
                                <w:sz w:val="20"/>
                                <w:szCs w:val="20"/>
                              </w:rPr>
                              <w:t xml:space="preserve"> </w:t>
                            </w:r>
                            <w:r w:rsidR="00E00CBC" w:rsidRPr="00457E0E">
                              <w:rPr>
                                <w:rFonts w:ascii="Times New Roman" w:hAnsi="Times New Roman"/>
                                <w:color w:val="C00000"/>
                                <w:sz w:val="20"/>
                                <w:szCs w:val="20"/>
                              </w:rPr>
                              <w:t>norādīt</w:t>
                            </w:r>
                            <w:r>
                              <w:rPr>
                                <w:rFonts w:ascii="Times New Roman" w:hAnsi="Times New Roman"/>
                                <w:color w:val="C00000"/>
                                <w:sz w:val="20"/>
                                <w:szCs w:val="20"/>
                              </w:rPr>
                              <w:t xml:space="preserve"> visu preču un pakalpojumu </w:t>
                            </w:r>
                            <w:r w:rsidR="00E00CBC" w:rsidRPr="00457E0E">
                              <w:rPr>
                                <w:rFonts w:ascii="Times New Roman" w:hAnsi="Times New Roman"/>
                                <w:color w:val="C00000"/>
                                <w:sz w:val="20"/>
                                <w:szCs w:val="20"/>
                              </w:rPr>
                              <w:t xml:space="preserve">summu, </w:t>
                            </w:r>
                            <w:r>
                              <w:rPr>
                                <w:rFonts w:ascii="Times New Roman" w:hAnsi="Times New Roman"/>
                                <w:color w:val="C00000"/>
                                <w:sz w:val="20"/>
                                <w:szCs w:val="20"/>
                              </w:rPr>
                              <w:t xml:space="preserve">  </w:t>
                            </w:r>
                            <w:r w:rsidR="00E00CBC" w:rsidRPr="00457E0E">
                              <w:rPr>
                                <w:rFonts w:ascii="Times New Roman" w:hAnsi="Times New Roman"/>
                                <w:color w:val="C00000"/>
                                <w:sz w:val="20"/>
                                <w:szCs w:val="20"/>
                              </w:rPr>
                              <w:t>atbilstoši piel</w:t>
                            </w:r>
                            <w:r>
                              <w:rPr>
                                <w:rFonts w:ascii="Times New Roman" w:hAnsi="Times New Roman"/>
                                <w:color w:val="C00000"/>
                                <w:sz w:val="20"/>
                                <w:szCs w:val="20"/>
                              </w:rPr>
                              <w:t xml:space="preserve">ikumā pievienotajai pamatojošai </w:t>
                            </w:r>
                            <w:r w:rsidR="00E00CBC" w:rsidRPr="00457E0E">
                              <w:rPr>
                                <w:rFonts w:ascii="Times New Roman" w:hAnsi="Times New Roman"/>
                                <w:color w:val="C00000"/>
                                <w:sz w:val="20"/>
                                <w:szCs w:val="20"/>
                              </w:rPr>
                              <w:t>dokumentācijai</w:t>
                            </w:r>
                            <w:r w:rsidR="00FF6421" w:rsidRPr="00457E0E">
                              <w:rPr>
                                <w:rFonts w:ascii="Times New Roman" w:hAnsi="Times New Roman"/>
                                <w:color w:val="C00000"/>
                                <w:sz w:val="20"/>
                                <w:szCs w:val="20"/>
                              </w:rPr>
                              <w:t>.</w:t>
                            </w:r>
                            <w:r>
                              <w:rPr>
                                <w:rFonts w:ascii="Times New Roman" w:hAnsi="Times New Roman"/>
                                <w:color w:val="C00000"/>
                                <w:sz w:val="20"/>
                                <w:szCs w:val="20"/>
                              </w:rPr>
                              <w:t xml:space="preserve">                                                                                 * </w:t>
                            </w:r>
                            <w:r w:rsidR="00FF6421" w:rsidRPr="00457E0E">
                              <w:rPr>
                                <w:rFonts w:ascii="Times New Roman" w:hAnsi="Times New Roman"/>
                                <w:color w:val="C00000"/>
                                <w:sz w:val="20"/>
                                <w:szCs w:val="20"/>
                              </w:rPr>
                              <w:t>Rind</w:t>
                            </w:r>
                            <w:r w:rsidR="00E00CBC" w:rsidRPr="00457E0E">
                              <w:rPr>
                                <w:rFonts w:ascii="Times New Roman" w:hAnsi="Times New Roman"/>
                                <w:color w:val="C00000"/>
                                <w:sz w:val="20"/>
                                <w:szCs w:val="20"/>
                              </w:rPr>
                              <w:t xml:space="preserve">ā </w:t>
                            </w:r>
                            <w:r w:rsidR="00E00CBC" w:rsidRPr="00457E0E">
                              <w:rPr>
                                <w:rFonts w:ascii="Times New Roman" w:hAnsi="Times New Roman"/>
                                <w:i/>
                                <w:color w:val="C00000"/>
                                <w:sz w:val="20"/>
                                <w:szCs w:val="20"/>
                              </w:rPr>
                              <w:t>“Pieprasījuma summa”</w:t>
                            </w:r>
                            <w:r w:rsidR="00457E0E">
                              <w:rPr>
                                <w:rFonts w:ascii="Times New Roman" w:hAnsi="Times New Roman"/>
                                <w:color w:val="C00000"/>
                                <w:sz w:val="20"/>
                                <w:szCs w:val="20"/>
                              </w:rPr>
                              <w:t xml:space="preserve"> norādīt</w:t>
                            </w:r>
                            <w:r w:rsidR="00E00CBC" w:rsidRPr="00457E0E">
                              <w:rPr>
                                <w:rFonts w:ascii="Times New Roman" w:hAnsi="Times New Roman"/>
                                <w:color w:val="C00000"/>
                                <w:sz w:val="20"/>
                                <w:szCs w:val="20"/>
                              </w:rPr>
                              <w:t xml:space="preserve"> ne </w:t>
                            </w:r>
                            <w:r>
                              <w:rPr>
                                <w:rFonts w:ascii="Times New Roman" w:hAnsi="Times New Roman"/>
                                <w:color w:val="C00000"/>
                                <w:sz w:val="20"/>
                                <w:szCs w:val="20"/>
                              </w:rPr>
                              <w:t xml:space="preserve">vairāk kā noteikts               </w:t>
                            </w:r>
                            <w:r w:rsidR="00E00CBC" w:rsidRPr="00457E0E">
                              <w:rPr>
                                <w:rFonts w:ascii="Times New Roman" w:hAnsi="Times New Roman"/>
                                <w:color w:val="C00000"/>
                                <w:sz w:val="20"/>
                                <w:szCs w:val="20"/>
                              </w:rPr>
                              <w:t>MK noteikumu Nr.</w:t>
                            </w:r>
                            <w:r w:rsidR="00457E0E">
                              <w:rPr>
                                <w:rFonts w:ascii="Times New Roman" w:hAnsi="Times New Roman"/>
                                <w:color w:val="C00000"/>
                                <w:sz w:val="20"/>
                                <w:szCs w:val="20"/>
                              </w:rPr>
                              <w:t> </w:t>
                            </w:r>
                            <w:r w:rsidR="00E00CBC" w:rsidRPr="00457E0E">
                              <w:rPr>
                                <w:rFonts w:ascii="Times New Roman" w:hAnsi="Times New Roman"/>
                                <w:color w:val="C00000"/>
                                <w:sz w:val="20"/>
                                <w:szCs w:val="20"/>
                              </w:rPr>
                              <w:t xml:space="preserve">75 </w:t>
                            </w:r>
                            <w:r w:rsidR="00457E0E" w:rsidRPr="00457E0E">
                              <w:rPr>
                                <w:rFonts w:ascii="Times New Roman" w:hAnsi="Times New Roman"/>
                                <w:color w:val="C00000"/>
                                <w:sz w:val="20"/>
                                <w:szCs w:val="20"/>
                              </w:rPr>
                              <w:t>109.</w:t>
                            </w:r>
                            <w:r w:rsidR="00457E0E" w:rsidRPr="00457E0E">
                              <w:rPr>
                                <w:rFonts w:ascii="Times New Roman" w:hAnsi="Times New Roman"/>
                                <w:color w:val="C00000"/>
                                <w:sz w:val="20"/>
                                <w:szCs w:val="20"/>
                                <w:vertAlign w:val="superscript"/>
                              </w:rPr>
                              <w:t>28</w:t>
                            </w:r>
                            <w:r w:rsidR="00457E0E" w:rsidRPr="00457E0E">
                              <w:rPr>
                                <w:rFonts w:ascii="Times New Roman" w:hAnsi="Times New Roman"/>
                                <w:color w:val="C00000"/>
                                <w:sz w:val="20"/>
                                <w:szCs w:val="20"/>
                              </w:rPr>
                              <w:t xml:space="preserve"> </w:t>
                            </w:r>
                            <w:r w:rsidR="00E00CBC" w:rsidRPr="00457E0E">
                              <w:rPr>
                                <w:rFonts w:ascii="Times New Roman" w:hAnsi="Times New Roman"/>
                                <w:color w:val="C00000"/>
                                <w:sz w:val="20"/>
                                <w:szCs w:val="20"/>
                              </w:rPr>
                              <w:t>punktā.</w:t>
                            </w:r>
                          </w:p>
                          <w:p w14:paraId="4F4FCA9C" w14:textId="77777777" w:rsidR="00E00CBC" w:rsidRDefault="00E00CBC" w:rsidP="00E00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7F2B" id="Up Arrow Callout 12" o:spid="_x0000_s1037" type="#_x0000_t79" style="position:absolute;left:0;text-align:left;margin-left:199.45pt;margin-top:2pt;width:298pt;height:85.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" adj="7185,9251,5400,10025" fillcolor="#c5e0b4" strokecolor="#92d050" strokeweight="1pt">
                <v:textbox>
                  <w:txbxContent>
                    <w:p w14:paraId="62521E06" w14:textId="139AF134" w:rsidR="00E00CBC" w:rsidRPr="00457E0E" w:rsidRDefault="000310E6" w:rsidP="000310E6">
                      <w:pPr>
                        <w:rPr>
                          <w:rFonts w:ascii="Times New Roman" w:hAnsi="Times New Roman"/>
                          <w:color w:val="C00000"/>
                          <w:sz w:val="20"/>
                          <w:szCs w:val="20"/>
                        </w:rPr>
                      </w:pPr>
                      <w:r>
                        <w:rPr>
                          <w:rFonts w:ascii="Times New Roman" w:hAnsi="Times New Roman"/>
                          <w:color w:val="C00000"/>
                          <w:sz w:val="20"/>
                          <w:szCs w:val="20"/>
                        </w:rPr>
                        <w:t xml:space="preserve">* </w:t>
                      </w:r>
                      <w:r w:rsidR="00E00CBC" w:rsidRPr="00457E0E">
                        <w:rPr>
                          <w:rFonts w:ascii="Times New Roman" w:hAnsi="Times New Roman"/>
                          <w:color w:val="C00000"/>
                          <w:sz w:val="20"/>
                          <w:szCs w:val="20"/>
                        </w:rPr>
                        <w:t xml:space="preserve">Rindā </w:t>
                      </w:r>
                      <w:r w:rsidR="00FF6421" w:rsidRPr="00457E0E">
                        <w:rPr>
                          <w:rFonts w:ascii="Times New Roman" w:hAnsi="Times New Roman"/>
                          <w:color w:val="C00000"/>
                          <w:sz w:val="20"/>
                          <w:szCs w:val="20"/>
                        </w:rPr>
                        <w:t>“</w:t>
                      </w:r>
                      <w:r w:rsidR="00E00CBC" w:rsidRPr="00457E0E">
                        <w:rPr>
                          <w:rFonts w:ascii="Times New Roman" w:hAnsi="Times New Roman"/>
                          <w:i/>
                          <w:color w:val="C00000"/>
                          <w:sz w:val="20"/>
                          <w:szCs w:val="20"/>
                        </w:rPr>
                        <w:t>Izmaksas kopā</w:t>
                      </w:r>
                      <w:r w:rsidR="00FF6421" w:rsidRPr="00457E0E">
                        <w:rPr>
                          <w:rFonts w:ascii="Times New Roman" w:hAnsi="Times New Roman"/>
                          <w:i/>
                          <w:color w:val="C00000"/>
                          <w:sz w:val="20"/>
                          <w:szCs w:val="20"/>
                        </w:rPr>
                        <w:t>”</w:t>
                      </w:r>
                      <w:r w:rsidR="00E00CBC" w:rsidRPr="00457E0E">
                        <w:rPr>
                          <w:rFonts w:ascii="Times New Roman" w:hAnsi="Times New Roman"/>
                          <w:i/>
                          <w:color w:val="C00000"/>
                          <w:sz w:val="20"/>
                          <w:szCs w:val="20"/>
                        </w:rPr>
                        <w:t xml:space="preserve"> </w:t>
                      </w:r>
                      <w:r w:rsidR="00E00CBC" w:rsidRPr="00457E0E">
                        <w:rPr>
                          <w:rFonts w:ascii="Times New Roman" w:hAnsi="Times New Roman"/>
                          <w:color w:val="C00000"/>
                          <w:sz w:val="20"/>
                          <w:szCs w:val="20"/>
                        </w:rPr>
                        <w:t>norādīt</w:t>
                      </w:r>
                      <w:r>
                        <w:rPr>
                          <w:rFonts w:ascii="Times New Roman" w:hAnsi="Times New Roman"/>
                          <w:color w:val="C00000"/>
                          <w:sz w:val="20"/>
                          <w:szCs w:val="20"/>
                        </w:rPr>
                        <w:t xml:space="preserve"> visu preču un pakalpojumu </w:t>
                      </w:r>
                      <w:r w:rsidR="00E00CBC" w:rsidRPr="00457E0E">
                        <w:rPr>
                          <w:rFonts w:ascii="Times New Roman" w:hAnsi="Times New Roman"/>
                          <w:color w:val="C00000"/>
                          <w:sz w:val="20"/>
                          <w:szCs w:val="20"/>
                        </w:rPr>
                        <w:t>summu</w:t>
                      </w:r>
                      <w:r w:rsidR="00E00CBC" w:rsidRPr="00457E0E">
                        <w:rPr>
                          <w:rFonts w:ascii="Times New Roman" w:hAnsi="Times New Roman"/>
                          <w:color w:val="C00000"/>
                          <w:sz w:val="20"/>
                          <w:szCs w:val="20"/>
                        </w:rPr>
                        <w:t>,</w:t>
                      </w:r>
                      <w:r w:rsidR="00E00CBC" w:rsidRPr="00457E0E">
                        <w:rPr>
                          <w:rFonts w:ascii="Times New Roman" w:hAnsi="Times New Roman"/>
                          <w:color w:val="C00000"/>
                          <w:sz w:val="20"/>
                          <w:szCs w:val="20"/>
                        </w:rPr>
                        <w:t xml:space="preserve"> </w:t>
                      </w:r>
                      <w:r>
                        <w:rPr>
                          <w:rFonts w:ascii="Times New Roman" w:hAnsi="Times New Roman"/>
                          <w:color w:val="C00000"/>
                          <w:sz w:val="20"/>
                          <w:szCs w:val="20"/>
                        </w:rPr>
                        <w:t xml:space="preserve">  </w:t>
                      </w:r>
                      <w:r w:rsidR="00E00CBC" w:rsidRPr="00457E0E">
                        <w:rPr>
                          <w:rFonts w:ascii="Times New Roman" w:hAnsi="Times New Roman"/>
                          <w:color w:val="C00000"/>
                          <w:sz w:val="20"/>
                          <w:szCs w:val="20"/>
                        </w:rPr>
                        <w:t>atbilstoši pie</w:t>
                      </w:r>
                      <w:r w:rsidR="00E00CBC" w:rsidRPr="00457E0E">
                        <w:rPr>
                          <w:rFonts w:ascii="Times New Roman" w:hAnsi="Times New Roman"/>
                          <w:color w:val="C00000"/>
                          <w:sz w:val="20"/>
                          <w:szCs w:val="20"/>
                        </w:rPr>
                        <w:t>l</w:t>
                      </w:r>
                      <w:r>
                        <w:rPr>
                          <w:rFonts w:ascii="Times New Roman" w:hAnsi="Times New Roman"/>
                          <w:color w:val="C00000"/>
                          <w:sz w:val="20"/>
                          <w:szCs w:val="20"/>
                        </w:rPr>
                        <w:t xml:space="preserve">ikumā pievienotajai pamatojošai </w:t>
                      </w:r>
                      <w:r w:rsidR="00E00CBC" w:rsidRPr="00457E0E">
                        <w:rPr>
                          <w:rFonts w:ascii="Times New Roman" w:hAnsi="Times New Roman"/>
                          <w:color w:val="C00000"/>
                          <w:sz w:val="20"/>
                          <w:szCs w:val="20"/>
                        </w:rPr>
                        <w:t>dokumentācijai</w:t>
                      </w:r>
                      <w:r w:rsidR="00FF6421" w:rsidRPr="00457E0E">
                        <w:rPr>
                          <w:rFonts w:ascii="Times New Roman" w:hAnsi="Times New Roman"/>
                          <w:color w:val="C00000"/>
                          <w:sz w:val="20"/>
                          <w:szCs w:val="20"/>
                        </w:rPr>
                        <w:t>.</w:t>
                      </w:r>
                      <w:r>
                        <w:rPr>
                          <w:rFonts w:ascii="Times New Roman" w:hAnsi="Times New Roman"/>
                          <w:color w:val="C00000"/>
                          <w:sz w:val="20"/>
                          <w:szCs w:val="20"/>
                        </w:rPr>
                        <w:t xml:space="preserve">                                                                                 * </w:t>
                      </w:r>
                      <w:r w:rsidR="00FF6421" w:rsidRPr="00457E0E">
                        <w:rPr>
                          <w:rFonts w:ascii="Times New Roman" w:hAnsi="Times New Roman"/>
                          <w:color w:val="C00000"/>
                          <w:sz w:val="20"/>
                          <w:szCs w:val="20"/>
                        </w:rPr>
                        <w:t>Rind</w:t>
                      </w:r>
                      <w:r w:rsidR="00E00CBC" w:rsidRPr="00457E0E">
                        <w:rPr>
                          <w:rFonts w:ascii="Times New Roman" w:hAnsi="Times New Roman"/>
                          <w:color w:val="C00000"/>
                          <w:sz w:val="20"/>
                          <w:szCs w:val="20"/>
                        </w:rPr>
                        <w:t xml:space="preserve">ā </w:t>
                      </w:r>
                      <w:r w:rsidR="00E00CBC" w:rsidRPr="00457E0E">
                        <w:rPr>
                          <w:rFonts w:ascii="Times New Roman" w:hAnsi="Times New Roman"/>
                          <w:i/>
                          <w:color w:val="C00000"/>
                          <w:sz w:val="20"/>
                          <w:szCs w:val="20"/>
                        </w:rPr>
                        <w:t>“Pieprasījuma summa”</w:t>
                      </w:r>
                      <w:r w:rsidR="00457E0E">
                        <w:rPr>
                          <w:rFonts w:ascii="Times New Roman" w:hAnsi="Times New Roman"/>
                          <w:color w:val="C00000"/>
                          <w:sz w:val="20"/>
                          <w:szCs w:val="20"/>
                        </w:rPr>
                        <w:t xml:space="preserve"> norādīt</w:t>
                      </w:r>
                      <w:r w:rsidR="00E00CBC" w:rsidRPr="00457E0E">
                        <w:rPr>
                          <w:rFonts w:ascii="Times New Roman" w:hAnsi="Times New Roman"/>
                          <w:color w:val="C00000"/>
                          <w:sz w:val="20"/>
                          <w:szCs w:val="20"/>
                        </w:rPr>
                        <w:t xml:space="preserve"> ne </w:t>
                      </w:r>
                      <w:r>
                        <w:rPr>
                          <w:rFonts w:ascii="Times New Roman" w:hAnsi="Times New Roman"/>
                          <w:color w:val="C00000"/>
                          <w:sz w:val="20"/>
                          <w:szCs w:val="20"/>
                        </w:rPr>
                        <w:t xml:space="preserve">vairāk kā noteikts               </w:t>
                      </w:r>
                      <w:r w:rsidR="00E00CBC" w:rsidRPr="00457E0E">
                        <w:rPr>
                          <w:rFonts w:ascii="Times New Roman" w:hAnsi="Times New Roman"/>
                          <w:color w:val="C00000"/>
                          <w:sz w:val="20"/>
                          <w:szCs w:val="20"/>
                        </w:rPr>
                        <w:t>MK noteikumu Nr.</w:t>
                      </w:r>
                      <w:r w:rsidR="00457E0E">
                        <w:rPr>
                          <w:rFonts w:ascii="Times New Roman" w:hAnsi="Times New Roman"/>
                          <w:color w:val="C00000"/>
                          <w:sz w:val="20"/>
                          <w:szCs w:val="20"/>
                        </w:rPr>
                        <w:t> </w:t>
                      </w:r>
                      <w:r w:rsidR="00E00CBC" w:rsidRPr="00457E0E">
                        <w:rPr>
                          <w:rFonts w:ascii="Times New Roman" w:hAnsi="Times New Roman"/>
                          <w:color w:val="C00000"/>
                          <w:sz w:val="20"/>
                          <w:szCs w:val="20"/>
                        </w:rPr>
                        <w:t xml:space="preserve">75 </w:t>
                      </w:r>
                      <w:r w:rsidR="00457E0E" w:rsidRPr="00457E0E">
                        <w:rPr>
                          <w:rFonts w:ascii="Times New Roman" w:hAnsi="Times New Roman"/>
                          <w:color w:val="C00000"/>
                          <w:sz w:val="20"/>
                          <w:szCs w:val="20"/>
                        </w:rPr>
                        <w:t>109.</w:t>
                      </w:r>
                      <w:r w:rsidR="00457E0E" w:rsidRPr="00457E0E">
                        <w:rPr>
                          <w:rFonts w:ascii="Times New Roman" w:hAnsi="Times New Roman"/>
                          <w:color w:val="C00000"/>
                          <w:sz w:val="20"/>
                          <w:szCs w:val="20"/>
                          <w:vertAlign w:val="superscript"/>
                        </w:rPr>
                        <w:t>28</w:t>
                      </w:r>
                      <w:r w:rsidR="00457E0E" w:rsidRPr="00457E0E">
                        <w:rPr>
                          <w:rFonts w:ascii="Times New Roman" w:hAnsi="Times New Roman"/>
                          <w:color w:val="C00000"/>
                          <w:sz w:val="20"/>
                          <w:szCs w:val="20"/>
                        </w:rPr>
                        <w:t xml:space="preserve"> </w:t>
                      </w:r>
                      <w:r w:rsidR="00E00CBC" w:rsidRPr="00457E0E">
                        <w:rPr>
                          <w:rFonts w:ascii="Times New Roman" w:hAnsi="Times New Roman"/>
                          <w:color w:val="C00000"/>
                          <w:sz w:val="20"/>
                          <w:szCs w:val="20"/>
                        </w:rPr>
                        <w:t>punktā.</w:t>
                      </w:r>
                    </w:p>
                    <w:p w14:paraId="4F4FCA9C" w14:textId="77777777" w:rsidR="00E00CBC" w:rsidRDefault="00E00CBC" w:rsidP="00E00CBC">
                      <w:pPr>
                        <w:jc w:val="center"/>
                      </w:pPr>
                    </w:p>
                  </w:txbxContent>
                </v:textbox>
                <w10:wrap anchorx="margin"/>
              </v:shape>
            </w:pict>
          </mc:Fallback>
        </mc:AlternateContent>
      </w:r>
    </w:p>
    <w:p w14:paraId="2D75C0F4" w14:textId="41D32428" w:rsidR="001C42EF" w:rsidRDefault="001C42EF" w:rsidP="00381A3C">
      <w:pPr>
        <w:spacing w:after="0" w:line="240" w:lineRule="auto"/>
        <w:ind w:hanging="425"/>
        <w:jc w:val="both"/>
        <w:rPr>
          <w:rFonts w:ascii="Times New Roman" w:eastAsia="Times New Roman" w:hAnsi="Times New Roman"/>
          <w:sz w:val="16"/>
          <w:szCs w:val="16"/>
          <w:lang w:eastAsia="lv-LV"/>
        </w:rPr>
      </w:pPr>
    </w:p>
    <w:p w14:paraId="30BAD11A" w14:textId="238F20DA" w:rsidR="001C42EF" w:rsidRDefault="001C42EF" w:rsidP="00381A3C">
      <w:pPr>
        <w:spacing w:after="0" w:line="240" w:lineRule="auto"/>
        <w:ind w:hanging="425"/>
        <w:jc w:val="both"/>
        <w:rPr>
          <w:rFonts w:ascii="Times New Roman" w:eastAsia="Times New Roman" w:hAnsi="Times New Roman"/>
          <w:sz w:val="16"/>
          <w:szCs w:val="16"/>
          <w:lang w:eastAsia="lv-LV"/>
        </w:rPr>
      </w:pPr>
    </w:p>
    <w:p w14:paraId="061B70E4" w14:textId="65C6920C" w:rsidR="001C42EF" w:rsidRDefault="001C42EF" w:rsidP="00381A3C">
      <w:pPr>
        <w:spacing w:after="0" w:line="240" w:lineRule="auto"/>
        <w:ind w:hanging="425"/>
        <w:jc w:val="both"/>
        <w:rPr>
          <w:rFonts w:ascii="Times New Roman" w:eastAsia="Times New Roman" w:hAnsi="Times New Roman"/>
          <w:sz w:val="16"/>
          <w:szCs w:val="16"/>
          <w:lang w:eastAsia="lv-LV"/>
        </w:rPr>
      </w:pPr>
    </w:p>
    <w:p w14:paraId="0DDDD18B" w14:textId="11BC8CA7" w:rsidR="001C42EF" w:rsidRDefault="001C42EF" w:rsidP="00381A3C">
      <w:pPr>
        <w:spacing w:after="0" w:line="240" w:lineRule="auto"/>
        <w:ind w:hanging="425"/>
        <w:jc w:val="both"/>
        <w:rPr>
          <w:rFonts w:ascii="Times New Roman" w:eastAsia="Times New Roman" w:hAnsi="Times New Roman"/>
          <w:sz w:val="16"/>
          <w:szCs w:val="16"/>
          <w:lang w:eastAsia="lv-LV"/>
        </w:rPr>
      </w:pPr>
    </w:p>
    <w:p w14:paraId="096C9D44" w14:textId="26D9EED4" w:rsidR="001C42EF" w:rsidRDefault="001C42EF" w:rsidP="00381A3C">
      <w:pPr>
        <w:spacing w:after="0" w:line="240" w:lineRule="auto"/>
        <w:ind w:hanging="425"/>
        <w:jc w:val="both"/>
        <w:rPr>
          <w:rFonts w:ascii="Times New Roman" w:eastAsia="Times New Roman" w:hAnsi="Times New Roman"/>
          <w:sz w:val="16"/>
          <w:szCs w:val="16"/>
          <w:lang w:eastAsia="lv-LV"/>
        </w:rPr>
      </w:pPr>
    </w:p>
    <w:p w14:paraId="11AC0C8A" w14:textId="1069D597" w:rsidR="001C42EF" w:rsidRDefault="001C42EF" w:rsidP="00381A3C">
      <w:pPr>
        <w:spacing w:after="0" w:line="240" w:lineRule="auto"/>
        <w:ind w:hanging="425"/>
        <w:jc w:val="both"/>
        <w:rPr>
          <w:rFonts w:ascii="Times New Roman" w:eastAsia="Times New Roman" w:hAnsi="Times New Roman"/>
          <w:sz w:val="16"/>
          <w:szCs w:val="16"/>
          <w:lang w:eastAsia="lv-LV"/>
        </w:rPr>
      </w:pPr>
    </w:p>
    <w:p w14:paraId="4733B1F6" w14:textId="253EF55F" w:rsidR="001C42EF" w:rsidRDefault="001C42EF" w:rsidP="00381A3C">
      <w:pPr>
        <w:spacing w:after="0" w:line="240" w:lineRule="auto"/>
        <w:ind w:hanging="425"/>
        <w:jc w:val="both"/>
        <w:rPr>
          <w:rFonts w:ascii="Times New Roman" w:eastAsia="Times New Roman" w:hAnsi="Times New Roman"/>
          <w:sz w:val="16"/>
          <w:szCs w:val="16"/>
          <w:lang w:eastAsia="lv-LV"/>
        </w:rPr>
      </w:pPr>
    </w:p>
    <w:p w14:paraId="7B581087" w14:textId="7C7F1522" w:rsidR="001C42EF" w:rsidRDefault="001C42EF" w:rsidP="00381A3C">
      <w:pPr>
        <w:spacing w:after="0" w:line="240" w:lineRule="auto"/>
        <w:ind w:hanging="425"/>
        <w:jc w:val="both"/>
        <w:rPr>
          <w:rFonts w:ascii="Times New Roman" w:eastAsia="Times New Roman" w:hAnsi="Times New Roman"/>
          <w:sz w:val="16"/>
          <w:szCs w:val="16"/>
          <w:lang w:eastAsia="lv-LV"/>
        </w:rPr>
      </w:pPr>
    </w:p>
    <w:p w14:paraId="325AB090" w14:textId="5C345DDA" w:rsidR="001C42EF" w:rsidRDefault="001C42EF" w:rsidP="00381A3C">
      <w:pPr>
        <w:spacing w:after="0" w:line="240" w:lineRule="auto"/>
        <w:ind w:hanging="425"/>
        <w:jc w:val="both"/>
        <w:rPr>
          <w:rFonts w:ascii="Times New Roman" w:eastAsia="Times New Roman" w:hAnsi="Times New Roman"/>
          <w:sz w:val="16"/>
          <w:szCs w:val="16"/>
          <w:lang w:eastAsia="lv-LV"/>
        </w:rPr>
      </w:pPr>
    </w:p>
    <w:p w14:paraId="1135E131" w14:textId="03990514" w:rsidR="003C13CB" w:rsidRPr="003C13CB" w:rsidRDefault="00AE775F" w:rsidP="003C13CB">
      <w:pPr>
        <w:spacing w:after="0" w:line="240" w:lineRule="auto"/>
        <w:jc w:val="both"/>
        <w:rPr>
          <w:rFonts w:ascii="Times New Roman" w:eastAsia="Times New Roman" w:hAnsi="Times New Roman"/>
          <w:bCs/>
          <w:sz w:val="24"/>
          <w:szCs w:val="24"/>
          <w:lang w:eastAsia="lv-LV"/>
        </w:rPr>
      </w:pPr>
      <w:r w:rsidRPr="003C13CB">
        <w:rPr>
          <w:rFonts w:ascii="Times New Roman" w:eastAsia="Times New Roman" w:hAnsi="Times New Roman"/>
          <w:bCs/>
          <w:sz w:val="24"/>
          <w:szCs w:val="24"/>
          <w:lang w:eastAsia="lv-LV"/>
        </w:rPr>
        <w:t>* PVN maksātājs norāda cenu bez PVN, PVN maksātāju reģistrā nereģistrēta persona norāda cenu ar PVN</w:t>
      </w:r>
      <w:r w:rsidR="002B1D54">
        <w:rPr>
          <w:rFonts w:ascii="Times New Roman" w:eastAsia="Times New Roman" w:hAnsi="Times New Roman"/>
          <w:bCs/>
          <w:sz w:val="24"/>
          <w:szCs w:val="24"/>
          <w:lang w:eastAsia="lv-LV"/>
        </w:rPr>
        <w:t>.</w:t>
      </w:r>
    </w:p>
    <w:p w14:paraId="56053D80" w14:textId="3CE44143" w:rsidR="009A2C6E" w:rsidRDefault="009A2C6E" w:rsidP="009A2C6E">
      <w:pPr>
        <w:spacing w:after="0" w:line="240" w:lineRule="auto"/>
        <w:jc w:val="both"/>
        <w:rPr>
          <w:rFonts w:ascii="Times New Roman" w:eastAsia="Times New Roman" w:hAnsi="Times New Roman"/>
          <w:sz w:val="16"/>
          <w:szCs w:val="16"/>
          <w:lang w:eastAsia="lv-LV"/>
        </w:rPr>
      </w:pPr>
    </w:p>
    <w:p w14:paraId="7EADEE19" w14:textId="77777777" w:rsidR="0018392E" w:rsidRPr="000A640E" w:rsidRDefault="00AE775F" w:rsidP="00381A3C">
      <w:pPr>
        <w:spacing w:after="0" w:line="240" w:lineRule="auto"/>
        <w:ind w:left="284"/>
        <w:jc w:val="both"/>
        <w:rPr>
          <w:rFonts w:ascii="Times New Roman" w:eastAsia="Times New Roman" w:hAnsi="Times New Roman"/>
          <w:sz w:val="24"/>
          <w:szCs w:val="24"/>
          <w:lang w:eastAsia="lv-LV"/>
        </w:rPr>
      </w:pPr>
      <w:r w:rsidRPr="000A640E">
        <w:rPr>
          <w:rFonts w:ascii="Times New Roman" w:eastAsia="Times New Roman" w:hAnsi="Times New Roman"/>
          <w:sz w:val="24"/>
          <w:szCs w:val="24"/>
          <w:lang w:eastAsia="lv-LV"/>
        </w:rPr>
        <w:t>2.2. nodarbinātai personai ar invaliditāti __________________________:</w:t>
      </w:r>
    </w:p>
    <w:p w14:paraId="6C9C3346" w14:textId="77777777" w:rsidR="009A2C6E" w:rsidRPr="009A2C6E" w:rsidRDefault="00AE775F" w:rsidP="009A2C6E">
      <w:pPr>
        <w:spacing w:after="0" w:line="240" w:lineRule="auto"/>
        <w:ind w:left="1080"/>
        <w:jc w:val="both"/>
        <w:rPr>
          <w:rFonts w:ascii="Times New Roman" w:eastAsia="Times New Roman" w:hAnsi="Times New Roman"/>
          <w:i/>
          <w:sz w:val="20"/>
          <w:szCs w:val="20"/>
          <w:lang w:eastAsia="lv-LV"/>
        </w:rPr>
      </w:pPr>
      <w:r w:rsidRPr="009A2C6E">
        <w:rPr>
          <w:rFonts w:ascii="Times New Roman" w:eastAsia="Times New Roman" w:hAnsi="Times New Roman"/>
          <w:sz w:val="24"/>
          <w:szCs w:val="24"/>
          <w:lang w:eastAsia="lv-LV"/>
        </w:rPr>
        <w:t xml:space="preserve">  </w:t>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t xml:space="preserve"> </w:t>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r>
      <w:r w:rsidRPr="009A2C6E">
        <w:rPr>
          <w:rFonts w:ascii="Times New Roman" w:eastAsia="Times New Roman" w:hAnsi="Times New Roman"/>
          <w:i/>
          <w:sz w:val="20"/>
          <w:szCs w:val="20"/>
          <w:lang w:eastAsia="lv-LV"/>
        </w:rPr>
        <w:t xml:space="preserve"> (vārds, uzvārds)</w:t>
      </w:r>
    </w:p>
    <w:tbl>
      <w:tblPr>
        <w:tblW w:w="719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91"/>
        <w:gridCol w:w="1559"/>
      </w:tblGrid>
      <w:tr w:rsidR="00E1480B" w14:paraId="2E9BE1F0" w14:textId="77777777" w:rsidTr="00F148EC">
        <w:tc>
          <w:tcPr>
            <w:tcW w:w="648" w:type="dxa"/>
            <w:shd w:val="clear" w:color="auto" w:fill="auto"/>
          </w:tcPr>
          <w:p w14:paraId="3F67FE6A" w14:textId="77777777" w:rsidR="009A2C6E" w:rsidRPr="009A2C6E" w:rsidRDefault="00AE775F" w:rsidP="009A2C6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Nr.p.k.</w:t>
            </w:r>
          </w:p>
        </w:tc>
        <w:tc>
          <w:tcPr>
            <w:tcW w:w="4991" w:type="dxa"/>
            <w:shd w:val="clear" w:color="auto" w:fill="auto"/>
          </w:tcPr>
          <w:p w14:paraId="1397F743" w14:textId="77777777" w:rsidR="009A2C6E" w:rsidRPr="009A2C6E" w:rsidRDefault="00AE775F" w:rsidP="009A2C6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Iekārta/aprīkojums (t.sk. tehnisko palīglīdzekļu izgatavošana, piegāde un uzstādīšana), atbilstoši ergoterapeita atzinumā norādītajam</w:t>
            </w:r>
          </w:p>
        </w:tc>
        <w:tc>
          <w:tcPr>
            <w:tcW w:w="1559" w:type="dxa"/>
          </w:tcPr>
          <w:p w14:paraId="47F57525" w14:textId="18BCB705" w:rsidR="009A2C6E" w:rsidRPr="009A2C6E" w:rsidRDefault="00AE775F" w:rsidP="009A2C6E">
            <w:pPr>
              <w:spacing w:after="0" w:line="240" w:lineRule="auto"/>
              <w:jc w:val="center"/>
              <w:rPr>
                <w:rFonts w:ascii="Times New Roman" w:eastAsia="Times New Roman" w:hAnsi="Times New Roman"/>
                <w:sz w:val="24"/>
                <w:szCs w:val="24"/>
                <w:vertAlign w:val="superscript"/>
                <w:lang w:eastAsia="lv-LV"/>
              </w:rPr>
            </w:pPr>
            <w:r w:rsidRPr="009A2C6E">
              <w:rPr>
                <w:rFonts w:ascii="Times New Roman" w:eastAsia="Times New Roman" w:hAnsi="Times New Roman"/>
                <w:sz w:val="24"/>
                <w:szCs w:val="24"/>
                <w:lang w:eastAsia="lv-LV"/>
              </w:rPr>
              <w:t xml:space="preserve">Cena </w:t>
            </w:r>
            <w:r w:rsidRPr="009A2C6E">
              <w:rPr>
                <w:rFonts w:ascii="Times New Roman" w:eastAsia="Times New Roman" w:hAnsi="Times New Roman"/>
                <w:sz w:val="24"/>
                <w:szCs w:val="24"/>
                <w:vertAlign w:val="superscript"/>
                <w:lang w:eastAsia="lv-LV"/>
              </w:rPr>
              <w:t>5</w:t>
            </w:r>
            <w:r>
              <w:rPr>
                <w:rStyle w:val="EndnoteReference"/>
                <w:rFonts w:ascii="Times New Roman" w:eastAsia="Times New Roman" w:hAnsi="Times New Roman"/>
                <w:sz w:val="24"/>
                <w:szCs w:val="24"/>
                <w:lang w:eastAsia="lv-LV"/>
              </w:rPr>
              <w:endnoteReference w:id="2"/>
            </w:r>
            <w:r w:rsidRPr="009A2C6E">
              <w:rPr>
                <w:rFonts w:ascii="Times New Roman" w:eastAsia="Times New Roman" w:hAnsi="Times New Roman"/>
                <w:sz w:val="24"/>
                <w:szCs w:val="24"/>
                <w:lang w:eastAsia="lv-LV"/>
              </w:rPr>
              <w:t>, EUR*</w:t>
            </w:r>
          </w:p>
        </w:tc>
      </w:tr>
      <w:tr w:rsidR="00E1480B" w14:paraId="13D17C15" w14:textId="77777777" w:rsidTr="00F148EC">
        <w:tc>
          <w:tcPr>
            <w:tcW w:w="648" w:type="dxa"/>
            <w:shd w:val="clear" w:color="auto" w:fill="auto"/>
          </w:tcPr>
          <w:p w14:paraId="2D377155"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430385BF"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1559" w:type="dxa"/>
          </w:tcPr>
          <w:p w14:paraId="792ECF3E"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E1480B" w14:paraId="0DAB97A3" w14:textId="77777777" w:rsidTr="00F148EC">
        <w:tc>
          <w:tcPr>
            <w:tcW w:w="648" w:type="dxa"/>
            <w:shd w:val="clear" w:color="auto" w:fill="auto"/>
          </w:tcPr>
          <w:p w14:paraId="6691DD29"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04DE5C31"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1559" w:type="dxa"/>
          </w:tcPr>
          <w:p w14:paraId="618385A9"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E1480B" w14:paraId="159DB3C6" w14:textId="77777777" w:rsidTr="00F148EC">
        <w:tc>
          <w:tcPr>
            <w:tcW w:w="648" w:type="dxa"/>
            <w:shd w:val="clear" w:color="auto" w:fill="auto"/>
          </w:tcPr>
          <w:p w14:paraId="0AE509A1"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0FAF2EEC" w14:textId="75E7530C" w:rsidR="009A2C6E" w:rsidRPr="009A2C6E" w:rsidRDefault="00AE775F" w:rsidP="001B3146">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Izgatavošana / Piegāde / Uzstādīšana:</w:t>
            </w:r>
            <w:r w:rsidRPr="009A2C6E">
              <w:rPr>
                <w:rFonts w:ascii="Times New Roman" w:eastAsia="Times New Roman" w:hAnsi="Times New Roman"/>
                <w:sz w:val="24"/>
                <w:szCs w:val="24"/>
                <w:vertAlign w:val="superscript"/>
                <w:lang w:eastAsia="lv-LV"/>
              </w:rPr>
              <w:t>6</w:t>
            </w:r>
          </w:p>
        </w:tc>
        <w:tc>
          <w:tcPr>
            <w:tcW w:w="1559" w:type="dxa"/>
          </w:tcPr>
          <w:p w14:paraId="4EA7C782"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E1480B" w14:paraId="04B80944" w14:textId="77777777" w:rsidTr="00F148EC">
        <w:tc>
          <w:tcPr>
            <w:tcW w:w="5639" w:type="dxa"/>
            <w:gridSpan w:val="2"/>
            <w:shd w:val="clear" w:color="auto" w:fill="auto"/>
          </w:tcPr>
          <w:p w14:paraId="5E067BD5" w14:textId="77777777" w:rsidR="009A2C6E" w:rsidRPr="009A2C6E" w:rsidRDefault="00AE775F" w:rsidP="009A2C6E">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Izmaksas kopā:</w:t>
            </w:r>
          </w:p>
        </w:tc>
        <w:tc>
          <w:tcPr>
            <w:tcW w:w="1559" w:type="dxa"/>
          </w:tcPr>
          <w:p w14:paraId="39C99077"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E1480B" w14:paraId="016BE288" w14:textId="77777777" w:rsidTr="00F148EC">
        <w:tc>
          <w:tcPr>
            <w:tcW w:w="5639" w:type="dxa"/>
            <w:gridSpan w:val="2"/>
            <w:shd w:val="clear" w:color="auto" w:fill="auto"/>
          </w:tcPr>
          <w:p w14:paraId="234815A0" w14:textId="7305419F" w:rsidR="009A2C6E" w:rsidRPr="009A2C6E" w:rsidRDefault="00AE775F" w:rsidP="00F148EC">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Pieprasījuma summa:</w:t>
            </w:r>
            <w:r w:rsidR="00F148EC">
              <w:rPr>
                <w:rFonts w:ascii="Times New Roman" w:eastAsia="Times New Roman" w:hAnsi="Times New Roman"/>
                <w:sz w:val="24"/>
                <w:szCs w:val="24"/>
                <w:vertAlign w:val="superscript"/>
                <w:lang w:eastAsia="lv-LV"/>
              </w:rPr>
              <w:t>7</w:t>
            </w:r>
          </w:p>
        </w:tc>
        <w:tc>
          <w:tcPr>
            <w:tcW w:w="1559" w:type="dxa"/>
          </w:tcPr>
          <w:p w14:paraId="1F725D24"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bl>
    <w:p w14:paraId="22DE3494" w14:textId="77777777" w:rsidR="009A2C6E" w:rsidRPr="009A2C6E" w:rsidRDefault="009A2C6E" w:rsidP="009A2C6E">
      <w:pPr>
        <w:spacing w:after="0" w:line="240" w:lineRule="auto"/>
        <w:ind w:left="720"/>
        <w:jc w:val="both"/>
        <w:rPr>
          <w:rFonts w:ascii="Times New Roman" w:eastAsia="Times New Roman" w:hAnsi="Times New Roman"/>
          <w:sz w:val="16"/>
          <w:szCs w:val="16"/>
          <w:lang w:eastAsia="lv-LV"/>
        </w:rPr>
      </w:pPr>
    </w:p>
    <w:p w14:paraId="4193DBF2" w14:textId="3DF53903" w:rsidR="009A2C6E" w:rsidRPr="009A2C6E" w:rsidRDefault="00AE775F" w:rsidP="009A2C6E">
      <w:pPr>
        <w:spacing w:after="0" w:line="240" w:lineRule="auto"/>
        <w:jc w:val="both"/>
        <w:rPr>
          <w:rFonts w:ascii="Times New Roman" w:eastAsia="Times New Roman" w:hAnsi="Times New Roman"/>
          <w:bCs/>
          <w:sz w:val="24"/>
          <w:szCs w:val="24"/>
          <w:lang w:eastAsia="lv-LV"/>
        </w:rPr>
      </w:pPr>
      <w:r w:rsidRPr="009A2C6E">
        <w:rPr>
          <w:rFonts w:ascii="Times New Roman" w:eastAsia="Times New Roman" w:hAnsi="Times New Roman"/>
          <w:bCs/>
          <w:sz w:val="24"/>
          <w:szCs w:val="24"/>
          <w:lang w:eastAsia="lv-LV"/>
        </w:rPr>
        <w:t>* PVN maksātājs norāda cenu bez PVN, PVN maksātāju reģistrā nereģistrēta persona norāda cenu ar PVN</w:t>
      </w:r>
      <w:r w:rsidR="002B1D54">
        <w:rPr>
          <w:rFonts w:ascii="Times New Roman" w:eastAsia="Times New Roman" w:hAnsi="Times New Roman"/>
          <w:bCs/>
          <w:sz w:val="24"/>
          <w:szCs w:val="24"/>
          <w:lang w:eastAsia="lv-LV"/>
        </w:rPr>
        <w:t>.</w:t>
      </w:r>
    </w:p>
    <w:p w14:paraId="6069B182" w14:textId="77777777" w:rsidR="009A2C6E" w:rsidRPr="009A2C6E" w:rsidRDefault="009A2C6E" w:rsidP="009A2C6E">
      <w:pPr>
        <w:spacing w:after="0" w:line="240" w:lineRule="auto"/>
        <w:ind w:left="720"/>
        <w:jc w:val="both"/>
        <w:rPr>
          <w:rFonts w:ascii="Times New Roman" w:eastAsia="Times New Roman" w:hAnsi="Times New Roman"/>
          <w:sz w:val="24"/>
          <w:szCs w:val="24"/>
          <w:lang w:eastAsia="lv-LV"/>
        </w:rPr>
      </w:pPr>
    </w:p>
    <w:p w14:paraId="51CBC19C" w14:textId="77777777" w:rsidR="009A2C6E" w:rsidRPr="009A2C6E" w:rsidRDefault="009A2C6E" w:rsidP="009A2C6E">
      <w:pPr>
        <w:spacing w:after="0" w:line="240" w:lineRule="auto"/>
        <w:ind w:left="720"/>
        <w:jc w:val="both"/>
        <w:rPr>
          <w:rFonts w:ascii="Times New Roman" w:eastAsia="Times New Roman" w:hAnsi="Times New Roman"/>
          <w:sz w:val="24"/>
          <w:szCs w:val="24"/>
          <w:lang w:eastAsia="lv-LV"/>
        </w:rPr>
      </w:pPr>
    </w:p>
    <w:p w14:paraId="10CF6168" w14:textId="24DC39C6" w:rsidR="009A2C6E" w:rsidRPr="00BC2796" w:rsidRDefault="00AE775F" w:rsidP="00BC2796">
      <w:pPr>
        <w:pStyle w:val="ListParagraph"/>
        <w:numPr>
          <w:ilvl w:val="0"/>
          <w:numId w:val="1"/>
        </w:numPr>
        <w:spacing w:after="0" w:line="240" w:lineRule="auto"/>
        <w:ind w:left="426" w:hanging="142"/>
        <w:jc w:val="both"/>
        <w:rPr>
          <w:rFonts w:ascii="Times New Roman" w:eastAsia="Times New Roman" w:hAnsi="Times New Roman"/>
          <w:spacing w:val="-4"/>
          <w:sz w:val="24"/>
          <w:szCs w:val="24"/>
        </w:rPr>
      </w:pPr>
      <w:r w:rsidRPr="00BC2796">
        <w:rPr>
          <w:rFonts w:ascii="Times New Roman" w:eastAsia="Times New Roman" w:hAnsi="Times New Roman"/>
          <w:sz w:val="24"/>
          <w:szCs w:val="24"/>
          <w:lang w:eastAsia="lv-LV"/>
        </w:rPr>
        <w:t xml:space="preserve">Pieprasījuma summa kopā </w:t>
      </w:r>
      <w:r w:rsidRPr="008C719A">
        <w:rPr>
          <w:rFonts w:ascii="Times New Roman" w:eastAsia="Times New Roman" w:hAnsi="Times New Roman"/>
          <w:sz w:val="24"/>
          <w:szCs w:val="24"/>
          <w:lang w:eastAsia="lv-LV"/>
        </w:rPr>
        <w:t>EUR</w:t>
      </w:r>
      <w:r w:rsidR="00D13ECC">
        <w:rPr>
          <w:rFonts w:ascii="Times New Roman" w:eastAsia="Times New Roman" w:hAnsi="Times New Roman"/>
          <w:b/>
          <w:sz w:val="24"/>
          <w:szCs w:val="24"/>
          <w:lang w:eastAsia="lv-LV"/>
        </w:rPr>
        <w:t xml:space="preserve"> </w:t>
      </w:r>
      <w:r w:rsidR="00D13ECC" w:rsidRPr="00D13ECC">
        <w:rPr>
          <w:rFonts w:ascii="Times New Roman" w:eastAsia="Times New Roman" w:hAnsi="Times New Roman"/>
          <w:b/>
          <w:color w:val="0070C0"/>
          <w:sz w:val="24"/>
          <w:szCs w:val="24"/>
          <w:u w:val="single"/>
          <w:lang w:eastAsia="lv-LV"/>
        </w:rPr>
        <w:t xml:space="preserve">350,00 </w:t>
      </w:r>
      <w:r w:rsidR="00D13ECC" w:rsidRPr="00D13ECC">
        <w:rPr>
          <w:rFonts w:ascii="Times New Roman" w:eastAsia="Times New Roman" w:hAnsi="Times New Roman"/>
          <w:spacing w:val="-4"/>
          <w:sz w:val="24"/>
          <w:szCs w:val="24"/>
          <w:u w:val="single"/>
        </w:rPr>
        <w:t>(</w:t>
      </w:r>
      <w:r w:rsidR="00D13ECC" w:rsidRPr="00D13ECC">
        <w:rPr>
          <w:rFonts w:ascii="Times New Roman" w:eastAsia="Times New Roman" w:hAnsi="Times New Roman"/>
          <w:color w:val="0070C0"/>
          <w:spacing w:val="-4"/>
          <w:sz w:val="24"/>
          <w:szCs w:val="24"/>
          <w:u w:val="single"/>
        </w:rPr>
        <w:t xml:space="preserve">trīs simti piecdesmit </w:t>
      </w:r>
      <w:r w:rsidRPr="00D13ECC">
        <w:rPr>
          <w:rFonts w:ascii="Times New Roman" w:eastAsia="Times New Roman" w:hAnsi="Times New Roman"/>
          <w:i/>
          <w:spacing w:val="-4"/>
          <w:sz w:val="24"/>
          <w:szCs w:val="24"/>
          <w:u w:val="single"/>
        </w:rPr>
        <w:t>euro</w:t>
      </w:r>
      <w:r w:rsidR="00D13ECC" w:rsidRPr="00D13ECC">
        <w:rPr>
          <w:rFonts w:ascii="Times New Roman" w:eastAsia="Times New Roman" w:hAnsi="Times New Roman"/>
          <w:spacing w:val="-4"/>
          <w:sz w:val="24"/>
          <w:szCs w:val="24"/>
          <w:u w:val="single"/>
        </w:rPr>
        <w:t xml:space="preserve"> </w:t>
      </w:r>
      <w:r w:rsidR="00D13ECC" w:rsidRPr="00D13ECC">
        <w:rPr>
          <w:rFonts w:ascii="Times New Roman" w:eastAsia="Times New Roman" w:hAnsi="Times New Roman"/>
          <w:color w:val="0070C0"/>
          <w:spacing w:val="-4"/>
          <w:sz w:val="24"/>
          <w:szCs w:val="24"/>
          <w:u w:val="single"/>
        </w:rPr>
        <w:t>00</w:t>
      </w:r>
      <w:r w:rsidR="00D13ECC" w:rsidRPr="00D13ECC">
        <w:rPr>
          <w:rFonts w:ascii="Times New Roman" w:eastAsia="Times New Roman" w:hAnsi="Times New Roman"/>
          <w:spacing w:val="-4"/>
          <w:sz w:val="24"/>
          <w:szCs w:val="24"/>
          <w:u w:val="single"/>
        </w:rPr>
        <w:t xml:space="preserve"> </w:t>
      </w:r>
      <w:r w:rsidRPr="00D13ECC">
        <w:rPr>
          <w:rFonts w:ascii="Times New Roman" w:eastAsia="Times New Roman" w:hAnsi="Times New Roman"/>
          <w:spacing w:val="-4"/>
          <w:sz w:val="24"/>
          <w:szCs w:val="24"/>
          <w:u w:val="single"/>
        </w:rPr>
        <w:t>centi</w:t>
      </w:r>
      <w:r w:rsidR="00E34EEB" w:rsidRPr="00D13ECC">
        <w:rPr>
          <w:rFonts w:ascii="Times New Roman" w:eastAsia="Times New Roman" w:hAnsi="Times New Roman"/>
          <w:spacing w:val="-4"/>
          <w:sz w:val="24"/>
          <w:szCs w:val="24"/>
          <w:u w:val="single"/>
        </w:rPr>
        <w:t>)</w:t>
      </w:r>
      <w:r w:rsidR="00E34EEB">
        <w:rPr>
          <w:vertAlign w:val="superscript"/>
        </w:rPr>
        <w:t>8</w:t>
      </w:r>
      <w:r w:rsidR="00E34EEB" w:rsidRPr="00BC2796">
        <w:rPr>
          <w:rFonts w:ascii="Times New Roman" w:eastAsia="Times New Roman" w:hAnsi="Times New Roman"/>
          <w:spacing w:val="-4"/>
          <w:sz w:val="24"/>
          <w:szCs w:val="24"/>
        </w:rPr>
        <w:t>.</w:t>
      </w:r>
    </w:p>
    <w:p w14:paraId="7ED87D30" w14:textId="154F6447" w:rsidR="009A2C6E" w:rsidRPr="009A2C6E" w:rsidRDefault="00D13ECC" w:rsidP="00D13ECC">
      <w:pPr>
        <w:spacing w:after="0" w:line="240" w:lineRule="auto"/>
        <w:ind w:left="4320"/>
        <w:jc w:val="both"/>
        <w:rPr>
          <w:rFonts w:ascii="Times New Roman" w:eastAsia="Times New Roman" w:hAnsi="Times New Roman"/>
          <w:spacing w:val="-4"/>
          <w:sz w:val="24"/>
          <w:szCs w:val="24"/>
        </w:rPr>
      </w:pPr>
      <w:r>
        <w:rPr>
          <w:rFonts w:ascii="Times New Roman" w:eastAsia="Times New Roman" w:hAnsi="Times New Roman"/>
          <w:i/>
          <w:spacing w:val="-4"/>
          <w:sz w:val="20"/>
          <w:szCs w:val="20"/>
        </w:rPr>
        <w:t xml:space="preserve">              </w:t>
      </w:r>
      <w:r w:rsidR="00AE775F" w:rsidRPr="009A2C6E">
        <w:rPr>
          <w:rFonts w:ascii="Times New Roman" w:eastAsia="Times New Roman" w:hAnsi="Times New Roman"/>
          <w:i/>
          <w:spacing w:val="-4"/>
          <w:sz w:val="20"/>
          <w:szCs w:val="20"/>
        </w:rPr>
        <w:t>(summas atšifrējums vārdiem)</w:t>
      </w:r>
    </w:p>
    <w:p w14:paraId="59B2C1B6" w14:textId="1C5B27AA" w:rsidR="009A2C6E" w:rsidRDefault="009A2C6E" w:rsidP="00081F7C">
      <w:pPr>
        <w:spacing w:after="0" w:line="240" w:lineRule="auto"/>
        <w:jc w:val="both"/>
        <w:rPr>
          <w:rFonts w:ascii="Times New Roman" w:eastAsia="Times New Roman" w:hAnsi="Times New Roman"/>
          <w:b/>
          <w:sz w:val="24"/>
          <w:szCs w:val="24"/>
          <w:lang w:eastAsia="lv-LV"/>
        </w:rPr>
      </w:pPr>
    </w:p>
    <w:p w14:paraId="700D5981" w14:textId="4B2FA545" w:rsidR="00713CC7" w:rsidRDefault="00713CC7" w:rsidP="00081F7C">
      <w:pPr>
        <w:spacing w:after="0" w:line="240" w:lineRule="auto"/>
        <w:jc w:val="both"/>
        <w:rPr>
          <w:rFonts w:ascii="Times New Roman" w:eastAsia="Times New Roman" w:hAnsi="Times New Roman"/>
          <w:b/>
          <w:sz w:val="24"/>
          <w:szCs w:val="24"/>
          <w:lang w:eastAsia="lv-LV"/>
        </w:rPr>
      </w:pPr>
    </w:p>
    <w:p w14:paraId="7DE42832" w14:textId="34E70817" w:rsidR="00713CC7" w:rsidRDefault="00713CC7" w:rsidP="00081F7C">
      <w:pPr>
        <w:spacing w:after="0" w:line="240" w:lineRule="auto"/>
        <w:jc w:val="both"/>
        <w:rPr>
          <w:rFonts w:ascii="Times New Roman" w:eastAsia="Times New Roman" w:hAnsi="Times New Roman"/>
          <w:b/>
          <w:sz w:val="24"/>
          <w:szCs w:val="24"/>
          <w:lang w:eastAsia="lv-LV"/>
        </w:rPr>
      </w:pPr>
    </w:p>
    <w:p w14:paraId="1E2E32FF" w14:textId="6D6735E7" w:rsidR="00713CC7" w:rsidRDefault="00713CC7" w:rsidP="00081F7C">
      <w:pPr>
        <w:spacing w:after="0" w:line="240" w:lineRule="auto"/>
        <w:jc w:val="both"/>
        <w:rPr>
          <w:rFonts w:ascii="Times New Roman" w:eastAsia="Times New Roman" w:hAnsi="Times New Roman"/>
          <w:b/>
          <w:sz w:val="24"/>
          <w:szCs w:val="24"/>
          <w:lang w:eastAsia="lv-LV"/>
        </w:rPr>
      </w:pPr>
    </w:p>
    <w:p w14:paraId="2B8BD3E2" w14:textId="77777777" w:rsidR="00713CC7" w:rsidRDefault="00713CC7" w:rsidP="00081F7C">
      <w:pPr>
        <w:spacing w:after="0" w:line="240" w:lineRule="auto"/>
        <w:jc w:val="both"/>
        <w:rPr>
          <w:rFonts w:ascii="Times New Roman" w:eastAsia="Times New Roman" w:hAnsi="Times New Roman"/>
          <w:b/>
          <w:sz w:val="24"/>
          <w:szCs w:val="24"/>
          <w:lang w:eastAsia="lv-LV"/>
        </w:rPr>
      </w:pPr>
    </w:p>
    <w:p w14:paraId="5424F7D1" w14:textId="6A8187A5" w:rsidR="002B1D54" w:rsidRPr="002B1D54" w:rsidRDefault="00AE775F" w:rsidP="002B1D54">
      <w:pPr>
        <w:spacing w:after="0" w:line="240" w:lineRule="auto"/>
        <w:jc w:val="both"/>
        <w:rPr>
          <w:rFonts w:ascii="Times New Roman" w:eastAsia="Times New Roman" w:hAnsi="Times New Roman"/>
          <w:b/>
          <w:sz w:val="24"/>
          <w:szCs w:val="24"/>
          <w:lang w:eastAsia="lv-LV"/>
        </w:rPr>
      </w:pPr>
      <w:r w:rsidRPr="002B1D54">
        <w:rPr>
          <w:rFonts w:ascii="Times New Roman" w:eastAsia="Times New Roman" w:hAnsi="Times New Roman"/>
          <w:b/>
          <w:sz w:val="24"/>
          <w:szCs w:val="24"/>
          <w:lang w:eastAsia="lv-LV"/>
        </w:rPr>
        <w:lastRenderedPageBreak/>
        <w:t>Pieprasījuma pielikumā</w:t>
      </w:r>
      <w:r>
        <w:rPr>
          <w:rFonts w:ascii="Times New Roman" w:eastAsia="Times New Roman" w:hAnsi="Times New Roman"/>
          <w:b/>
          <w:sz w:val="24"/>
          <w:szCs w:val="24"/>
          <w:vertAlign w:val="superscript"/>
          <w:lang w:eastAsia="lv-LV"/>
        </w:rPr>
        <w:t>9</w:t>
      </w:r>
      <w:r w:rsidRPr="002B1D54">
        <w:rPr>
          <w:rFonts w:ascii="Times New Roman" w:eastAsia="Times New Roman" w:hAnsi="Times New Roman"/>
          <w:b/>
          <w:sz w:val="24"/>
          <w:szCs w:val="24"/>
          <w:lang w:eastAsia="lv-LV"/>
        </w:rPr>
        <w:t>:</w:t>
      </w:r>
    </w:p>
    <w:p w14:paraId="0F59BD47" w14:textId="6522EC62" w:rsidR="008620DB" w:rsidRPr="00081F7C" w:rsidRDefault="008620DB" w:rsidP="00081F7C">
      <w:pPr>
        <w:spacing w:after="0" w:line="240" w:lineRule="auto"/>
        <w:jc w:val="both"/>
        <w:rPr>
          <w:rFonts w:ascii="Times New Roman" w:eastAsia="Times New Roman" w:hAnsi="Times New Roman"/>
          <w:sz w:val="24"/>
          <w:szCs w:val="24"/>
          <w:lang w:eastAsia="lv-LV"/>
        </w:rPr>
      </w:pPr>
    </w:p>
    <w:p w14:paraId="34C6B421" w14:textId="4042737C" w:rsidR="00796F48" w:rsidRDefault="00AE775F" w:rsidP="00796F4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Katras d</w:t>
      </w:r>
      <w:r w:rsidR="00081F7C" w:rsidRPr="00081F7C">
        <w:rPr>
          <w:rFonts w:ascii="Times New Roman" w:eastAsia="Times New Roman" w:hAnsi="Times New Roman"/>
          <w:sz w:val="24"/>
          <w:szCs w:val="24"/>
          <w:lang w:eastAsia="lv-LV"/>
        </w:rPr>
        <w:t>arba vietas pielāgošanai nepieciešamo iekārtu, aprīkojuma, kā arī tehnisko palīglīdzekļu (tai skaitā</w:t>
      </w:r>
      <w:r w:rsidR="00D526C7">
        <w:rPr>
          <w:rFonts w:ascii="Times New Roman" w:eastAsia="Times New Roman" w:hAnsi="Times New Roman"/>
          <w:sz w:val="24"/>
          <w:szCs w:val="24"/>
          <w:lang w:eastAsia="lv-LV"/>
        </w:rPr>
        <w:t>,</w:t>
      </w:r>
      <w:r w:rsidR="00081F7C" w:rsidRPr="00081F7C">
        <w:rPr>
          <w:rFonts w:ascii="Times New Roman" w:eastAsia="Times New Roman" w:hAnsi="Times New Roman"/>
          <w:sz w:val="24"/>
          <w:szCs w:val="24"/>
          <w:lang w:eastAsia="lv-LV"/>
        </w:rPr>
        <w:t xml:space="preserve"> piegādes un uzstādīšanas izmaksas) apraksti un paredzamo </w:t>
      </w:r>
      <w:r w:rsidR="00DB397E">
        <w:rPr>
          <w:rFonts w:ascii="Times New Roman" w:eastAsia="Times New Roman" w:hAnsi="Times New Roman"/>
          <w:sz w:val="24"/>
          <w:szCs w:val="24"/>
          <w:lang w:eastAsia="lv-LV"/>
        </w:rPr>
        <w:t>izdevumu</w:t>
      </w:r>
      <w:r w:rsidR="00DB397E" w:rsidRPr="00081F7C">
        <w:rPr>
          <w:rFonts w:ascii="Times New Roman" w:eastAsia="Times New Roman" w:hAnsi="Times New Roman"/>
          <w:sz w:val="24"/>
          <w:szCs w:val="24"/>
          <w:lang w:eastAsia="lv-LV"/>
        </w:rPr>
        <w:t xml:space="preserve"> </w:t>
      </w:r>
      <w:r w:rsidR="00DB397E">
        <w:rPr>
          <w:rFonts w:ascii="Times New Roman" w:eastAsia="Times New Roman" w:hAnsi="Times New Roman"/>
          <w:sz w:val="24"/>
          <w:szCs w:val="24"/>
          <w:lang w:eastAsia="lv-LV"/>
        </w:rPr>
        <w:t xml:space="preserve">attaisnojošie </w:t>
      </w:r>
      <w:r w:rsidR="00DB397E" w:rsidRPr="00081F7C">
        <w:rPr>
          <w:rFonts w:ascii="Times New Roman" w:eastAsia="Times New Roman" w:hAnsi="Times New Roman"/>
          <w:sz w:val="24"/>
          <w:szCs w:val="24"/>
          <w:lang w:eastAsia="lv-LV"/>
        </w:rPr>
        <w:t xml:space="preserve"> </w:t>
      </w:r>
      <w:r w:rsidR="00081F7C" w:rsidRPr="00081F7C">
        <w:rPr>
          <w:rFonts w:ascii="Times New Roman" w:eastAsia="Times New Roman" w:hAnsi="Times New Roman"/>
          <w:sz w:val="24"/>
          <w:szCs w:val="24"/>
          <w:lang w:eastAsia="lv-LV"/>
        </w:rPr>
        <w:t>dokument</w:t>
      </w:r>
      <w:r w:rsidR="00DB397E">
        <w:rPr>
          <w:rFonts w:ascii="Times New Roman" w:eastAsia="Times New Roman" w:hAnsi="Times New Roman"/>
          <w:sz w:val="24"/>
          <w:szCs w:val="24"/>
          <w:lang w:eastAsia="lv-LV"/>
        </w:rPr>
        <w:t>i</w:t>
      </w:r>
      <w:r w:rsidR="00081F7C" w:rsidRPr="00081F7C">
        <w:rPr>
          <w:rFonts w:ascii="Times New Roman" w:eastAsia="Times New Roman" w:hAnsi="Times New Roman"/>
          <w:sz w:val="24"/>
          <w:szCs w:val="24"/>
          <w:lang w:eastAsia="lv-LV"/>
        </w:rPr>
        <w:t xml:space="preserve"> uz</w:t>
      </w:r>
      <w:r w:rsidR="00471B25">
        <w:rPr>
          <w:rFonts w:ascii="Times New Roman" w:eastAsia="Times New Roman" w:hAnsi="Times New Roman"/>
          <w:sz w:val="24"/>
          <w:szCs w:val="24"/>
          <w:lang w:eastAsia="lv-LV"/>
        </w:rPr>
        <w:t xml:space="preserve"> </w:t>
      </w:r>
      <w:r w:rsidR="00713CC7" w:rsidRPr="00713CC7">
        <w:rPr>
          <w:rFonts w:ascii="Times New Roman" w:eastAsia="Times New Roman" w:hAnsi="Times New Roman"/>
          <w:color w:val="0070C0"/>
          <w:sz w:val="24"/>
          <w:szCs w:val="24"/>
          <w:u w:val="single"/>
          <w:lang w:eastAsia="lv-LV"/>
        </w:rPr>
        <w:t>2</w:t>
      </w:r>
      <w:r w:rsidR="00471B25" w:rsidRPr="00081F7C">
        <w:rPr>
          <w:rFonts w:ascii="Times New Roman" w:eastAsia="Times New Roman" w:hAnsi="Times New Roman"/>
          <w:sz w:val="24"/>
          <w:szCs w:val="24"/>
          <w:lang w:eastAsia="lv-LV"/>
        </w:rPr>
        <w:t xml:space="preserve"> </w:t>
      </w:r>
      <w:r w:rsidR="00081F7C" w:rsidRPr="00081F7C">
        <w:rPr>
          <w:rFonts w:ascii="Times New Roman" w:eastAsia="Times New Roman" w:hAnsi="Times New Roman"/>
          <w:sz w:val="24"/>
          <w:szCs w:val="24"/>
          <w:lang w:eastAsia="lv-LV"/>
        </w:rPr>
        <w:t>lapām.</w:t>
      </w:r>
    </w:p>
    <w:p w14:paraId="10019AF5" w14:textId="34E6A62D" w:rsidR="00BC3DDB" w:rsidRDefault="00D13ECC" w:rsidP="00230B98">
      <w:pPr>
        <w:spacing w:after="0" w:line="240" w:lineRule="auto"/>
        <w:rPr>
          <w:rFonts w:ascii="Times New Roman" w:eastAsia="Times New Roman" w:hAnsi="Times New Roman"/>
          <w:sz w:val="20"/>
          <w:szCs w:val="20"/>
          <w:lang w:eastAsia="lv-LV"/>
        </w:rPr>
      </w:pPr>
      <w:r w:rsidRPr="00D13ECC">
        <w:rPr>
          <w:rFonts w:ascii="Times New Roman" w:eastAsia="Times New Roman" w:hAnsi="Times New Roman"/>
          <w:i/>
          <w:noProof/>
          <w:sz w:val="20"/>
          <w:szCs w:val="20"/>
          <w:lang w:eastAsia="lv-LV"/>
        </w:rPr>
        <mc:AlternateContent>
          <mc:Choice Requires="wps">
            <w:drawing>
              <wp:anchor distT="0" distB="0" distL="114300" distR="114300" simplePos="0" relativeHeight="251683840" behindDoc="0" locked="0" layoutInCell="1" allowOverlap="1" wp14:anchorId="0C994CD1" wp14:editId="4CA071A5">
                <wp:simplePos x="0" y="0"/>
                <wp:positionH relativeFrom="margin">
                  <wp:posOffset>-997585</wp:posOffset>
                </wp:positionH>
                <wp:positionV relativeFrom="paragraph">
                  <wp:posOffset>22225</wp:posOffset>
                </wp:positionV>
                <wp:extent cx="2730500" cy="374650"/>
                <wp:effectExtent l="0" t="19050" r="12700" b="25400"/>
                <wp:wrapNone/>
                <wp:docPr id="13" name="Up Arrow Callout 13"/>
                <wp:cNvGraphicFramePr/>
                <a:graphic xmlns:a="http://schemas.openxmlformats.org/drawingml/2006/main">
                  <a:graphicData uri="http://schemas.microsoft.com/office/word/2010/wordprocessingShape">
                    <wps:wsp>
                      <wps:cNvSpPr/>
                      <wps:spPr>
                        <a:xfrm>
                          <a:off x="0" y="0"/>
                          <a:ext cx="2730500" cy="37465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66DA0024" w14:textId="4234AA99" w:rsidR="00D13ECC" w:rsidRPr="00D13ECC" w:rsidRDefault="00D13ECC" w:rsidP="00D13ECC">
                            <w:pPr>
                              <w:jc w:val="center"/>
                              <w:rPr>
                                <w:rFonts w:ascii="Times New Roman" w:hAnsi="Times New Roman"/>
                                <w:color w:val="C00000"/>
                                <w:sz w:val="20"/>
                                <w:szCs w:val="20"/>
                              </w:rPr>
                            </w:pPr>
                            <w:r>
                              <w:rPr>
                                <w:rFonts w:ascii="Times New Roman" w:hAnsi="Times New Roman"/>
                                <w:color w:val="C00000"/>
                                <w:sz w:val="20"/>
                                <w:szCs w:val="20"/>
                              </w:rPr>
                              <w:t>Norādīt</w:t>
                            </w:r>
                            <w:r w:rsidRPr="00D13ECC">
                              <w:rPr>
                                <w:rFonts w:ascii="Times New Roman" w:hAnsi="Times New Roman"/>
                                <w:color w:val="C00000"/>
                                <w:sz w:val="20"/>
                                <w:szCs w:val="20"/>
                              </w:rPr>
                              <w:t xml:space="preserve"> faktiski pievienoto pielikumu lapu skaitu</w:t>
                            </w:r>
                          </w:p>
                          <w:p w14:paraId="7912E45E" w14:textId="77777777" w:rsidR="00D13ECC" w:rsidRDefault="00D13ECC" w:rsidP="00D13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4CD1" id="Up Arrow Callout 13" o:spid="_x0000_s1038" type="#_x0000_t79" style="position:absolute;margin-left:-78.55pt;margin-top:1.75pt;width:215pt;height:2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" adj="7565,10059,5400,10430" fillcolor="#c5e0b4" strokecolor="#92d050" strokeweight="1pt">
                <v:textbox>
                  <w:txbxContent>
                    <w:p w14:paraId="66DA0024" w14:textId="4234AA99" w:rsidR="00D13ECC" w:rsidRPr="00D13ECC" w:rsidRDefault="00D13ECC" w:rsidP="00D13ECC">
                      <w:pPr>
                        <w:jc w:val="center"/>
                        <w:rPr>
                          <w:rFonts w:ascii="Times New Roman" w:hAnsi="Times New Roman"/>
                          <w:color w:val="C00000"/>
                          <w:sz w:val="20"/>
                          <w:szCs w:val="20"/>
                        </w:rPr>
                      </w:pPr>
                      <w:r>
                        <w:rPr>
                          <w:rFonts w:ascii="Times New Roman" w:hAnsi="Times New Roman"/>
                          <w:color w:val="C00000"/>
                          <w:sz w:val="20"/>
                          <w:szCs w:val="20"/>
                        </w:rPr>
                        <w:t>Norādīt</w:t>
                      </w:r>
                      <w:r w:rsidRPr="00D13ECC">
                        <w:rPr>
                          <w:rFonts w:ascii="Times New Roman" w:hAnsi="Times New Roman"/>
                          <w:color w:val="C00000"/>
                          <w:sz w:val="20"/>
                          <w:szCs w:val="20"/>
                        </w:rPr>
                        <w:t xml:space="preserve"> faktiski pievienoto pielikumu lapu skaitu</w:t>
                      </w:r>
                    </w:p>
                    <w:p w14:paraId="7912E45E" w14:textId="77777777" w:rsidR="00D13ECC" w:rsidRDefault="00D13ECC" w:rsidP="00D13ECC">
                      <w:pPr>
                        <w:jc w:val="center"/>
                      </w:pPr>
                    </w:p>
                  </w:txbxContent>
                </v:textbox>
                <w10:wrap anchorx="margin"/>
              </v:shape>
            </w:pict>
          </mc:Fallback>
        </mc:AlternateContent>
      </w:r>
    </w:p>
    <w:p w14:paraId="7B3DC443" w14:textId="541835C6" w:rsidR="00BC3DDB" w:rsidRDefault="00BC3DDB" w:rsidP="00230B98">
      <w:pPr>
        <w:spacing w:after="0" w:line="240" w:lineRule="auto"/>
        <w:rPr>
          <w:rFonts w:ascii="Times New Roman" w:eastAsia="Times New Roman" w:hAnsi="Times New Roman"/>
          <w:sz w:val="20"/>
          <w:szCs w:val="20"/>
          <w:lang w:eastAsia="lv-LV"/>
        </w:rPr>
      </w:pPr>
    </w:p>
    <w:p w14:paraId="684B55E9" w14:textId="2D2BC029" w:rsidR="00BC3DDB" w:rsidRDefault="00BC3DDB" w:rsidP="00230B98">
      <w:pPr>
        <w:spacing w:after="0" w:line="240" w:lineRule="auto"/>
        <w:rPr>
          <w:rFonts w:ascii="Times New Roman" w:eastAsia="Times New Roman" w:hAnsi="Times New Roman"/>
          <w:sz w:val="20"/>
          <w:szCs w:val="20"/>
          <w:lang w:eastAsia="lv-LV"/>
        </w:rPr>
      </w:pPr>
    </w:p>
    <w:tbl>
      <w:tblPr>
        <w:tblW w:w="0" w:type="auto"/>
        <w:tblLook w:val="04A0" w:firstRow="1" w:lastRow="0" w:firstColumn="1" w:lastColumn="0" w:noHBand="0" w:noVBand="1"/>
      </w:tblPr>
      <w:tblGrid>
        <w:gridCol w:w="3936"/>
        <w:gridCol w:w="5351"/>
      </w:tblGrid>
      <w:tr w:rsidR="00E1480B" w14:paraId="0CF1B7A0" w14:textId="77777777" w:rsidTr="00BF4ECD">
        <w:tc>
          <w:tcPr>
            <w:tcW w:w="3936" w:type="dxa"/>
            <w:hideMark/>
          </w:tcPr>
          <w:p w14:paraId="40D806C8" w14:textId="77777777" w:rsidR="00BF4ECD" w:rsidRPr="00BF4ECD" w:rsidRDefault="00AE775F" w:rsidP="00BF4ECD">
            <w:pPr>
              <w:spacing w:after="0" w:line="240" w:lineRule="auto"/>
              <w:rPr>
                <w:rFonts w:ascii="Times New Roman" w:eastAsia="Times New Roman" w:hAnsi="Times New Roman"/>
                <w:sz w:val="24"/>
                <w:szCs w:val="24"/>
                <w:lang w:eastAsia="lv-LV"/>
              </w:rPr>
            </w:pPr>
            <w:r w:rsidRPr="00BF4ECD">
              <w:rPr>
                <w:rFonts w:ascii="Times New Roman" w:eastAsia="Times New Roman" w:hAnsi="Times New Roman"/>
                <w:sz w:val="24"/>
                <w:szCs w:val="24"/>
                <w:lang w:eastAsia="lv-LV"/>
              </w:rPr>
              <w:t>Darba devējs vai pilnvarotā persona</w:t>
            </w:r>
          </w:p>
        </w:tc>
        <w:tc>
          <w:tcPr>
            <w:tcW w:w="5351" w:type="dxa"/>
            <w:hideMark/>
          </w:tcPr>
          <w:p w14:paraId="3A890B96" w14:textId="74F71304" w:rsidR="00BF4ECD" w:rsidRPr="00CB392E" w:rsidRDefault="00CB392E" w:rsidP="00CB392E">
            <w:pPr>
              <w:spacing w:after="0" w:line="240" w:lineRule="auto"/>
              <w:jc w:val="center"/>
              <w:rPr>
                <w:rFonts w:ascii="Times New Roman" w:eastAsia="Times New Roman" w:hAnsi="Times New Roman"/>
                <w:i/>
                <w:color w:val="0070C0"/>
                <w:sz w:val="24"/>
                <w:szCs w:val="24"/>
                <w:u w:val="single"/>
                <w:lang w:eastAsia="lv-LV"/>
              </w:rPr>
            </w:pPr>
            <w:r w:rsidRPr="00CB392E">
              <w:rPr>
                <w:rFonts w:ascii="Times New Roman" w:eastAsia="Times New Roman" w:hAnsi="Times New Roman"/>
                <w:color w:val="0070C0"/>
                <w:sz w:val="24"/>
                <w:szCs w:val="24"/>
                <w:u w:val="single"/>
                <w:lang w:eastAsia="lv-LV"/>
              </w:rPr>
              <w:t>Jānis Kļaviņš</w:t>
            </w:r>
          </w:p>
          <w:p w14:paraId="368E5222" w14:textId="2871E31C" w:rsidR="00BF4ECD" w:rsidRPr="00BF4ECD" w:rsidRDefault="00AE775F" w:rsidP="00BF4ECD">
            <w:pPr>
              <w:spacing w:after="0" w:line="240" w:lineRule="auto"/>
              <w:rPr>
                <w:rFonts w:ascii="Times New Roman" w:eastAsia="Times New Roman" w:hAnsi="Times New Roman"/>
                <w:sz w:val="20"/>
                <w:szCs w:val="20"/>
                <w:lang w:eastAsia="lv-LV"/>
              </w:rPr>
            </w:pPr>
            <w:r>
              <w:rPr>
                <w:rFonts w:ascii="Times New Roman" w:eastAsia="Times New Roman" w:hAnsi="Times New Roman"/>
                <w:i/>
                <w:sz w:val="20"/>
                <w:szCs w:val="20"/>
                <w:lang w:eastAsia="lv-LV"/>
              </w:rPr>
              <w:t xml:space="preserve">                        </w:t>
            </w:r>
            <w:r w:rsidR="00CB392E">
              <w:rPr>
                <w:rFonts w:ascii="Times New Roman" w:eastAsia="Times New Roman" w:hAnsi="Times New Roman"/>
                <w:i/>
                <w:sz w:val="20"/>
                <w:szCs w:val="20"/>
                <w:lang w:eastAsia="lv-LV"/>
              </w:rPr>
              <w:t xml:space="preserve">              </w:t>
            </w:r>
            <w:r w:rsidRPr="00BF4ECD">
              <w:rPr>
                <w:rFonts w:ascii="Times New Roman" w:eastAsia="Times New Roman" w:hAnsi="Times New Roman"/>
                <w:i/>
                <w:sz w:val="20"/>
                <w:szCs w:val="20"/>
                <w:lang w:eastAsia="lv-LV"/>
              </w:rPr>
              <w:t>(vārds, uzvārds)</w:t>
            </w:r>
          </w:p>
        </w:tc>
      </w:tr>
    </w:tbl>
    <w:p w14:paraId="0277A9AF" w14:textId="12A892E5" w:rsidR="00BC3DDB" w:rsidRDefault="00BC3DDB" w:rsidP="00230B98">
      <w:pPr>
        <w:spacing w:after="0" w:line="240" w:lineRule="auto"/>
        <w:rPr>
          <w:rFonts w:ascii="Times New Roman" w:eastAsia="Times New Roman" w:hAnsi="Times New Roman"/>
          <w:sz w:val="20"/>
          <w:szCs w:val="20"/>
          <w:lang w:eastAsia="lv-LV"/>
        </w:rPr>
      </w:pPr>
    </w:p>
    <w:p w14:paraId="68182658" w14:textId="2790B433" w:rsidR="00AF0554" w:rsidRPr="001B3146" w:rsidRDefault="00120EEE" w:rsidP="00230B98">
      <w:pPr>
        <w:spacing w:after="0" w:line="240" w:lineRule="auto"/>
        <w:rPr>
          <w:rFonts w:ascii="Times New Roman" w:eastAsia="Times New Roman" w:hAnsi="Times New Roman"/>
          <w:sz w:val="20"/>
          <w:szCs w:val="20"/>
          <w:lang w:eastAsia="lv-LV"/>
        </w:rPr>
      </w:pPr>
      <w:r>
        <w:rPr>
          <w:rFonts w:ascii="Times New Roman" w:eastAsia="Times New Roman" w:hAnsi="Times New Roman"/>
          <w:noProof/>
          <w:sz w:val="20"/>
          <w:szCs w:val="20"/>
          <w:lang w:eastAsia="lv-LV"/>
        </w:rPr>
        <mc:AlternateContent>
          <mc:Choice Requires="wps">
            <w:drawing>
              <wp:anchor distT="0" distB="0" distL="114300" distR="114300" simplePos="0" relativeHeight="251684864" behindDoc="0" locked="0" layoutInCell="1" allowOverlap="1" wp14:anchorId="755DDE2B" wp14:editId="194315B1">
                <wp:simplePos x="0" y="0"/>
                <wp:positionH relativeFrom="column">
                  <wp:posOffset>-711835</wp:posOffset>
                </wp:positionH>
                <wp:positionV relativeFrom="paragraph">
                  <wp:posOffset>1837055</wp:posOffset>
                </wp:positionV>
                <wp:extent cx="6978650" cy="37719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6978650" cy="3771900"/>
                        </a:xfrm>
                        <a:prstGeom prst="rect">
                          <a:avLst/>
                        </a:prstGeom>
                        <a:solidFill>
                          <a:schemeClr val="accent6">
                            <a:lumMod val="40000"/>
                            <a:lumOff val="60000"/>
                          </a:schemeClr>
                        </a:solidFill>
                        <a:ln w="6350">
                          <a:solidFill>
                            <a:srgbClr val="92D050"/>
                          </a:solidFill>
                        </a:ln>
                      </wps:spPr>
                      <wps:txbx>
                        <w:txbxContent>
                          <w:p w14:paraId="7CD5C35B" w14:textId="038412EC" w:rsidR="004C3AD1" w:rsidRPr="006C517B" w:rsidRDefault="006C517B" w:rsidP="006C517B">
                            <w:pPr>
                              <w:rPr>
                                <w:rStyle w:val="markedcontent"/>
                                <w:rFonts w:ascii="Times New Roman" w:hAnsi="Times New Roman"/>
                                <w:b/>
                                <w:color w:val="C00000"/>
                                <w:sz w:val="20"/>
                                <w:szCs w:val="20"/>
                              </w:rPr>
                            </w:pPr>
                            <w:r w:rsidRPr="006C517B">
                              <w:rPr>
                                <w:rStyle w:val="markedcontent"/>
                                <w:rFonts w:ascii="Times New Roman" w:hAnsi="Times New Roman"/>
                                <w:b/>
                                <w:color w:val="C00000"/>
                                <w:sz w:val="20"/>
                                <w:szCs w:val="20"/>
                              </w:rPr>
                              <w:t>Lūgums ņemt vērā!</w:t>
                            </w:r>
                          </w:p>
                          <w:p w14:paraId="63E84107" w14:textId="1AECB1F0" w:rsidR="00E331B4" w:rsidRDefault="00E331B4"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 xml:space="preserve">Darba </w:t>
                            </w:r>
                            <w:r w:rsidR="004C3AD1" w:rsidRPr="006331BF">
                              <w:rPr>
                                <w:rStyle w:val="markedcontent"/>
                                <w:rFonts w:ascii="Times New Roman" w:hAnsi="Times New Roman"/>
                                <w:color w:val="C00000"/>
                                <w:sz w:val="20"/>
                                <w:szCs w:val="20"/>
                              </w:rPr>
                              <w:t>vietas p</w:t>
                            </w:r>
                            <w:r w:rsidR="00670B14" w:rsidRPr="006331BF">
                              <w:rPr>
                                <w:rStyle w:val="markedcontent"/>
                                <w:rFonts w:ascii="Times New Roman" w:hAnsi="Times New Roman"/>
                                <w:color w:val="C00000"/>
                                <w:sz w:val="20"/>
                                <w:szCs w:val="20"/>
                              </w:rPr>
                              <w:t>ielāgošanai paredzēto iekārtu</w:t>
                            </w:r>
                            <w:r w:rsidR="004C3AD1" w:rsidRPr="006331BF">
                              <w:rPr>
                                <w:rStyle w:val="markedcontent"/>
                                <w:rFonts w:ascii="Times New Roman" w:hAnsi="Times New Roman"/>
                                <w:color w:val="C00000"/>
                                <w:sz w:val="20"/>
                                <w:szCs w:val="20"/>
                              </w:rPr>
                              <w:t xml:space="preserve"> (t.sk. tehnisko palīglīdzekļu izgatavošana, </w:t>
                            </w:r>
                            <w:r w:rsidRPr="006331BF">
                              <w:rPr>
                                <w:rStyle w:val="markedcontent"/>
                                <w:rFonts w:ascii="Times New Roman" w:hAnsi="Times New Roman"/>
                                <w:color w:val="C00000"/>
                                <w:sz w:val="20"/>
                                <w:szCs w:val="20"/>
                              </w:rPr>
                              <w:t>piegāde un uzstādīšana) aprakstā</w:t>
                            </w:r>
                            <w:r w:rsidR="004C3AD1" w:rsidRPr="006331BF">
                              <w:rPr>
                                <w:rStyle w:val="markedcontent"/>
                                <w:rFonts w:ascii="Times New Roman" w:hAnsi="Times New Roman"/>
                                <w:color w:val="C00000"/>
                                <w:sz w:val="20"/>
                                <w:szCs w:val="20"/>
                              </w:rPr>
                              <w:t xml:space="preserve"> un</w:t>
                            </w:r>
                            <w:r w:rsidRPr="006331BF">
                              <w:rPr>
                                <w:rStyle w:val="markedcontent"/>
                                <w:rFonts w:ascii="Times New Roman" w:hAnsi="Times New Roman"/>
                                <w:color w:val="C00000"/>
                                <w:sz w:val="20"/>
                                <w:szCs w:val="20"/>
                              </w:rPr>
                              <w:t xml:space="preserve"> paredzamo izmaksu pamatojošajā dokumentācijā ir</w:t>
                            </w:r>
                            <w:r w:rsidR="004C3AD1" w:rsidRPr="006331BF">
                              <w:rPr>
                                <w:rStyle w:val="markedcontent"/>
                                <w:rFonts w:ascii="Times New Roman" w:hAnsi="Times New Roman"/>
                                <w:color w:val="C00000"/>
                                <w:sz w:val="20"/>
                                <w:szCs w:val="20"/>
                              </w:rPr>
                              <w:t xml:space="preserve"> </w:t>
                            </w:r>
                            <w:r w:rsidRPr="006331BF">
                              <w:rPr>
                                <w:rStyle w:val="markedcontent"/>
                                <w:rFonts w:ascii="Times New Roman" w:hAnsi="Times New Roman"/>
                                <w:color w:val="C00000"/>
                                <w:sz w:val="20"/>
                                <w:szCs w:val="20"/>
                              </w:rPr>
                              <w:t>jānorāda atbilstoša informācija par preci, proti, atbilstoša ergoterap</w:t>
                            </w:r>
                            <w:r w:rsidR="00670B14" w:rsidRPr="006331BF">
                              <w:rPr>
                                <w:rStyle w:val="markedcontent"/>
                                <w:rFonts w:ascii="Times New Roman" w:hAnsi="Times New Roman"/>
                                <w:color w:val="C00000"/>
                                <w:sz w:val="20"/>
                                <w:szCs w:val="20"/>
                              </w:rPr>
                              <w:t>eita atzinumā norādīto iekārtu</w:t>
                            </w:r>
                            <w:r w:rsidRPr="006331BF">
                              <w:rPr>
                                <w:rStyle w:val="markedcontent"/>
                                <w:rFonts w:ascii="Times New Roman" w:hAnsi="Times New Roman"/>
                                <w:color w:val="C00000"/>
                                <w:sz w:val="20"/>
                                <w:szCs w:val="20"/>
                              </w:rPr>
                              <w:t xml:space="preserve"> parametriem</w:t>
                            </w:r>
                            <w:r w:rsidR="00B2503D" w:rsidRPr="006331BF">
                              <w:rPr>
                                <w:rStyle w:val="markedcontent"/>
                                <w:rFonts w:ascii="Times New Roman" w:hAnsi="Times New Roman"/>
                                <w:color w:val="C00000"/>
                                <w:sz w:val="20"/>
                                <w:szCs w:val="20"/>
                              </w:rPr>
                              <w:t>, kā arī cena</w:t>
                            </w:r>
                            <w:r w:rsidRPr="006331BF">
                              <w:rPr>
                                <w:rStyle w:val="markedcontent"/>
                                <w:rFonts w:ascii="Times New Roman" w:hAnsi="Times New Roman"/>
                                <w:color w:val="C00000"/>
                                <w:sz w:val="20"/>
                                <w:szCs w:val="20"/>
                              </w:rPr>
                              <w:t xml:space="preserve"> </w:t>
                            </w:r>
                            <w:r w:rsidR="00B2503D" w:rsidRPr="006331BF">
                              <w:rPr>
                                <w:rStyle w:val="markedcontent"/>
                                <w:rFonts w:ascii="Times New Roman" w:hAnsi="Times New Roman"/>
                                <w:color w:val="C00000"/>
                                <w:sz w:val="20"/>
                                <w:szCs w:val="20"/>
                              </w:rPr>
                              <w:t>un piegādes un uzstādīšanas izmaksas (ja attiecināms).</w:t>
                            </w:r>
                          </w:p>
                          <w:p w14:paraId="05730A40" w14:textId="77777777" w:rsidR="00A0350F" w:rsidRPr="006331BF" w:rsidRDefault="00A0350F" w:rsidP="00A0350F">
                            <w:pPr>
                              <w:pStyle w:val="ListParagraph"/>
                              <w:ind w:left="426" w:right="300"/>
                              <w:jc w:val="both"/>
                              <w:rPr>
                                <w:rStyle w:val="markedcontent"/>
                                <w:rFonts w:ascii="Times New Roman" w:hAnsi="Times New Roman"/>
                                <w:color w:val="C00000"/>
                                <w:sz w:val="20"/>
                                <w:szCs w:val="20"/>
                              </w:rPr>
                            </w:pPr>
                          </w:p>
                          <w:p w14:paraId="2C9B32CE" w14:textId="4C7BAE48" w:rsidR="00670B14"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Ja darba vietas pielāgošanai paredzētās</w:t>
                            </w:r>
                            <w:r w:rsidR="00670B14" w:rsidRPr="006331BF">
                              <w:rPr>
                                <w:rStyle w:val="markedcontent"/>
                                <w:rFonts w:ascii="Times New Roman" w:hAnsi="Times New Roman"/>
                                <w:color w:val="C00000"/>
                                <w:sz w:val="20"/>
                                <w:szCs w:val="20"/>
                              </w:rPr>
                              <w:t xml:space="preserve"> iekārtas</w:t>
                            </w:r>
                            <w:r w:rsidRPr="006331BF">
                              <w:rPr>
                                <w:rStyle w:val="markedcontent"/>
                                <w:rFonts w:ascii="Times New Roman" w:hAnsi="Times New Roman"/>
                                <w:color w:val="C00000"/>
                                <w:sz w:val="20"/>
                                <w:szCs w:val="20"/>
                              </w:rPr>
                              <w:t xml:space="preserve"> tiek iegādātas no </w:t>
                            </w:r>
                            <w:r w:rsidR="00670B14" w:rsidRPr="006331BF">
                              <w:rPr>
                                <w:rStyle w:val="markedcontent"/>
                                <w:rFonts w:ascii="Times New Roman" w:hAnsi="Times New Roman"/>
                                <w:color w:val="C00000"/>
                                <w:sz w:val="20"/>
                                <w:szCs w:val="20"/>
                              </w:rPr>
                              <w:t xml:space="preserve">interneta veikala, izdrukā jābūt skaidri redzamai </w:t>
                            </w:r>
                            <w:r w:rsidR="00FB3CC9" w:rsidRPr="006331BF">
                              <w:rPr>
                                <w:rStyle w:val="markedcontent"/>
                                <w:rFonts w:ascii="Times New Roman" w:hAnsi="Times New Roman"/>
                                <w:color w:val="C00000"/>
                                <w:sz w:val="20"/>
                                <w:szCs w:val="20"/>
                              </w:rPr>
                              <w:t xml:space="preserve">veikala mājaslapas adresei (piemēram, </w:t>
                            </w:r>
                            <w:hyperlink r:id="rId8" w:history="1">
                              <w:r w:rsidR="00004A75" w:rsidRPr="006331BF">
                                <w:rPr>
                                  <w:rStyle w:val="Hyperlink"/>
                                  <w:rFonts w:ascii="Times New Roman" w:hAnsi="Times New Roman"/>
                                  <w:sz w:val="20"/>
                                  <w:szCs w:val="20"/>
                                </w:rPr>
                                <w:t>https://www.ajprodukti.lv/</w:t>
                              </w:r>
                            </w:hyperlink>
                            <w:r w:rsidR="00FB3CC9" w:rsidRPr="006331BF">
                              <w:rPr>
                                <w:rStyle w:val="markedcontent"/>
                                <w:rFonts w:ascii="Times New Roman" w:hAnsi="Times New Roman"/>
                                <w:color w:val="C00000"/>
                                <w:sz w:val="20"/>
                                <w:szCs w:val="20"/>
                              </w:rPr>
                              <w:t>)</w:t>
                            </w:r>
                            <w:r w:rsidR="00004A75" w:rsidRPr="006331BF">
                              <w:rPr>
                                <w:rStyle w:val="markedcontent"/>
                                <w:rFonts w:ascii="Times New Roman" w:hAnsi="Times New Roman"/>
                                <w:color w:val="C00000"/>
                                <w:sz w:val="20"/>
                                <w:szCs w:val="20"/>
                              </w:rPr>
                              <w:t xml:space="preserve"> un</w:t>
                            </w:r>
                            <w:r w:rsidR="00670B14" w:rsidRPr="006331BF">
                              <w:rPr>
                                <w:rStyle w:val="markedcontent"/>
                                <w:rFonts w:ascii="Times New Roman" w:hAnsi="Times New Roman"/>
                                <w:color w:val="C00000"/>
                                <w:sz w:val="20"/>
                                <w:szCs w:val="20"/>
                              </w:rPr>
                              <w:t xml:space="preserve"> </w:t>
                            </w:r>
                            <w:r w:rsidR="00FB3CC9" w:rsidRPr="006331BF">
                              <w:rPr>
                                <w:rStyle w:val="markedcontent"/>
                                <w:rFonts w:ascii="Times New Roman" w:hAnsi="Times New Roman"/>
                                <w:color w:val="C00000"/>
                                <w:sz w:val="20"/>
                                <w:szCs w:val="20"/>
                              </w:rPr>
                              <w:t xml:space="preserve">izdrukas datumam. </w:t>
                            </w:r>
                            <w:r w:rsidR="00670B14" w:rsidRPr="006331BF">
                              <w:rPr>
                                <w:rStyle w:val="markedcontent"/>
                                <w:rFonts w:ascii="Times New Roman" w:hAnsi="Times New Roman"/>
                                <w:color w:val="C00000"/>
                                <w:sz w:val="20"/>
                                <w:szCs w:val="20"/>
                              </w:rPr>
                              <w:t>Ja interneta</w:t>
                            </w:r>
                            <w:r w:rsidR="00FB3CC9" w:rsidRPr="006331BF">
                              <w:rPr>
                                <w:rStyle w:val="markedcontent"/>
                                <w:rFonts w:ascii="Times New Roman" w:hAnsi="Times New Roman"/>
                                <w:color w:val="C00000"/>
                                <w:sz w:val="20"/>
                                <w:szCs w:val="20"/>
                              </w:rPr>
                              <w:t xml:space="preserve"> veikala</w:t>
                            </w:r>
                            <w:r w:rsidR="00670B14" w:rsidRPr="006331BF">
                              <w:rPr>
                                <w:rStyle w:val="markedcontent"/>
                                <w:rFonts w:ascii="Times New Roman" w:hAnsi="Times New Roman"/>
                                <w:color w:val="C00000"/>
                                <w:sz w:val="20"/>
                                <w:szCs w:val="20"/>
                              </w:rPr>
                              <w:t xml:space="preserve"> mājaslapā </w:t>
                            </w:r>
                            <w:r w:rsidR="00FB3CC9" w:rsidRPr="006331BF">
                              <w:rPr>
                                <w:rStyle w:val="markedcontent"/>
                                <w:rFonts w:ascii="Times New Roman" w:hAnsi="Times New Roman"/>
                                <w:color w:val="C00000"/>
                                <w:sz w:val="20"/>
                                <w:szCs w:val="20"/>
                              </w:rPr>
                              <w:t xml:space="preserve">preces aprakstā nav </w:t>
                            </w:r>
                            <w:r w:rsidR="00A0350F">
                              <w:rPr>
                                <w:rStyle w:val="markedcontent"/>
                                <w:rFonts w:ascii="Times New Roman" w:hAnsi="Times New Roman"/>
                                <w:color w:val="C00000"/>
                                <w:sz w:val="20"/>
                                <w:szCs w:val="20"/>
                              </w:rPr>
                              <w:t xml:space="preserve">konkrēti norādīti preces </w:t>
                            </w:r>
                            <w:r w:rsidR="00004A75" w:rsidRPr="006331BF">
                              <w:rPr>
                                <w:rStyle w:val="markedcontent"/>
                                <w:rFonts w:ascii="Times New Roman" w:hAnsi="Times New Roman"/>
                                <w:color w:val="C00000"/>
                                <w:sz w:val="20"/>
                                <w:szCs w:val="20"/>
                              </w:rPr>
                              <w:t xml:space="preserve">parametri, kuriem jāatbilst </w:t>
                            </w:r>
                            <w:r w:rsidR="00670B14" w:rsidRPr="006331BF">
                              <w:rPr>
                                <w:rStyle w:val="markedcontent"/>
                                <w:rFonts w:ascii="Times New Roman" w:hAnsi="Times New Roman"/>
                                <w:color w:val="C00000"/>
                                <w:sz w:val="20"/>
                                <w:szCs w:val="20"/>
                              </w:rPr>
                              <w:t>ergoterape</w:t>
                            </w:r>
                            <w:r w:rsidR="00004A75" w:rsidRPr="006331BF">
                              <w:rPr>
                                <w:rStyle w:val="markedcontent"/>
                                <w:rFonts w:ascii="Times New Roman" w:hAnsi="Times New Roman"/>
                                <w:color w:val="C00000"/>
                                <w:sz w:val="20"/>
                                <w:szCs w:val="20"/>
                              </w:rPr>
                              <w:t>ita atzinumā norādītajiem</w:t>
                            </w:r>
                            <w:r w:rsidR="00670B14" w:rsidRPr="006331BF">
                              <w:rPr>
                                <w:rStyle w:val="markedcontent"/>
                                <w:rFonts w:ascii="Times New Roman" w:hAnsi="Times New Roman"/>
                                <w:color w:val="C00000"/>
                                <w:sz w:val="20"/>
                                <w:szCs w:val="20"/>
                              </w:rPr>
                              <w:t xml:space="preserve"> </w:t>
                            </w:r>
                            <w:r w:rsidR="00EF467B" w:rsidRPr="006331BF">
                              <w:rPr>
                                <w:rStyle w:val="markedcontent"/>
                                <w:rFonts w:ascii="Times New Roman" w:hAnsi="Times New Roman"/>
                                <w:color w:val="C00000"/>
                                <w:sz w:val="20"/>
                                <w:szCs w:val="20"/>
                              </w:rPr>
                              <w:t xml:space="preserve">iekārtu </w:t>
                            </w:r>
                            <w:r w:rsidR="00670B14" w:rsidRPr="006331BF">
                              <w:rPr>
                                <w:rStyle w:val="markedcontent"/>
                                <w:rFonts w:ascii="Times New Roman" w:hAnsi="Times New Roman"/>
                                <w:color w:val="C00000"/>
                                <w:sz w:val="20"/>
                                <w:szCs w:val="20"/>
                              </w:rPr>
                              <w:t xml:space="preserve">parametriem, papildus pamatojošai dokumentācijai </w:t>
                            </w:r>
                            <w:r w:rsidR="00004A75" w:rsidRPr="006331BF">
                              <w:rPr>
                                <w:rStyle w:val="markedcontent"/>
                                <w:rFonts w:ascii="Times New Roman" w:hAnsi="Times New Roman"/>
                                <w:color w:val="C00000"/>
                                <w:sz w:val="20"/>
                                <w:szCs w:val="20"/>
                              </w:rPr>
                              <w:t>ir jāpievieno sarakste</w:t>
                            </w:r>
                            <w:r w:rsidR="00670B14" w:rsidRPr="006331BF">
                              <w:rPr>
                                <w:rStyle w:val="markedcontent"/>
                                <w:rFonts w:ascii="Times New Roman" w:hAnsi="Times New Roman"/>
                                <w:color w:val="C00000"/>
                                <w:sz w:val="20"/>
                                <w:szCs w:val="20"/>
                              </w:rPr>
                              <w:t xml:space="preserve"> ar interneta veikal</w:t>
                            </w:r>
                            <w:r w:rsidR="00004A75" w:rsidRPr="006331BF">
                              <w:rPr>
                                <w:rStyle w:val="markedcontent"/>
                                <w:rFonts w:ascii="Times New Roman" w:hAnsi="Times New Roman"/>
                                <w:color w:val="C00000"/>
                                <w:sz w:val="20"/>
                                <w:szCs w:val="20"/>
                              </w:rPr>
                              <w:t>a pārstāvi, kurā ir norādīta</w:t>
                            </w:r>
                            <w:r w:rsidR="00670B14" w:rsidRPr="006331BF">
                              <w:rPr>
                                <w:rStyle w:val="markedcontent"/>
                                <w:rFonts w:ascii="Times New Roman" w:hAnsi="Times New Roman"/>
                                <w:color w:val="C00000"/>
                                <w:sz w:val="20"/>
                                <w:szCs w:val="20"/>
                              </w:rPr>
                              <w:t xml:space="preserve"> </w:t>
                            </w:r>
                            <w:r w:rsidR="00004A75" w:rsidRPr="006331BF">
                              <w:rPr>
                                <w:rStyle w:val="markedcontent"/>
                                <w:rFonts w:ascii="Times New Roman" w:hAnsi="Times New Roman"/>
                                <w:color w:val="C00000"/>
                                <w:sz w:val="20"/>
                                <w:szCs w:val="20"/>
                              </w:rPr>
                              <w:t xml:space="preserve">iegādājamās iekārtas atbilstība </w:t>
                            </w:r>
                            <w:r w:rsidR="00670B14" w:rsidRPr="006331BF">
                              <w:rPr>
                                <w:rStyle w:val="markedcontent"/>
                                <w:rFonts w:ascii="Times New Roman" w:hAnsi="Times New Roman"/>
                                <w:color w:val="C00000"/>
                                <w:sz w:val="20"/>
                                <w:szCs w:val="20"/>
                              </w:rPr>
                              <w:t>ergoterapeita atzinumā norādītajiem parametriem.</w:t>
                            </w:r>
                          </w:p>
                          <w:p w14:paraId="0DF49436"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0EAB1CB0" w14:textId="59D4AF0D" w:rsidR="004C3AD1"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 xml:space="preserve">Ja </w:t>
                            </w:r>
                            <w:r w:rsidR="00004A75" w:rsidRPr="006331BF">
                              <w:rPr>
                                <w:rStyle w:val="markedcontent"/>
                                <w:rFonts w:ascii="Times New Roman" w:hAnsi="Times New Roman"/>
                                <w:color w:val="C00000"/>
                                <w:sz w:val="20"/>
                                <w:szCs w:val="20"/>
                              </w:rPr>
                              <w:t>darba vietas pielāgoš</w:t>
                            </w:r>
                            <w:r w:rsidR="00A0350F">
                              <w:rPr>
                                <w:rStyle w:val="markedcontent"/>
                                <w:rFonts w:ascii="Times New Roman" w:hAnsi="Times New Roman"/>
                                <w:color w:val="C00000"/>
                                <w:sz w:val="20"/>
                                <w:szCs w:val="20"/>
                              </w:rPr>
                              <w:t>anai paredzētās iekārtas</w:t>
                            </w:r>
                            <w:r w:rsidRPr="006331BF">
                              <w:rPr>
                                <w:rStyle w:val="markedcontent"/>
                                <w:rFonts w:ascii="Times New Roman" w:hAnsi="Times New Roman"/>
                                <w:color w:val="C00000"/>
                                <w:sz w:val="20"/>
                                <w:szCs w:val="20"/>
                              </w:rPr>
                              <w:t xml:space="preserve"> tiek iegādāta veikalā (bez interneta starpniecības), pamatojošai dokumentācijai </w:t>
                            </w:r>
                            <w:r w:rsidR="00EF467B" w:rsidRPr="006331BF">
                              <w:rPr>
                                <w:rStyle w:val="markedcontent"/>
                                <w:rFonts w:ascii="Times New Roman" w:hAnsi="Times New Roman"/>
                                <w:color w:val="C00000"/>
                                <w:sz w:val="20"/>
                                <w:szCs w:val="20"/>
                              </w:rPr>
                              <w:t xml:space="preserve">ir jāpievieno sarakste </w:t>
                            </w:r>
                            <w:r w:rsidRPr="006331BF">
                              <w:rPr>
                                <w:rStyle w:val="markedcontent"/>
                                <w:rFonts w:ascii="Times New Roman" w:hAnsi="Times New Roman"/>
                                <w:color w:val="C00000"/>
                                <w:sz w:val="20"/>
                                <w:szCs w:val="20"/>
                              </w:rPr>
                              <w:t>ar veikala pārstāvi</w:t>
                            </w:r>
                            <w:r w:rsidR="00EF467B" w:rsidRPr="006331BF">
                              <w:rPr>
                                <w:rStyle w:val="markedcontent"/>
                                <w:rFonts w:ascii="Times New Roman" w:hAnsi="Times New Roman"/>
                                <w:color w:val="C00000"/>
                                <w:sz w:val="20"/>
                                <w:szCs w:val="20"/>
                              </w:rPr>
                              <w:t xml:space="preserve"> (e-pasts, vēstule),</w:t>
                            </w:r>
                            <w:r w:rsidRPr="006331BF">
                              <w:rPr>
                                <w:rStyle w:val="markedcontent"/>
                                <w:rFonts w:ascii="Times New Roman" w:hAnsi="Times New Roman"/>
                                <w:color w:val="C00000"/>
                                <w:sz w:val="20"/>
                                <w:szCs w:val="20"/>
                              </w:rPr>
                              <w:t xml:space="preserve"> no kuras ir izsecināms, ka piedāvātā prece atbilst ergoterapeita atzinumā </w:t>
                            </w:r>
                            <w:r w:rsidR="00EF467B" w:rsidRPr="006331BF">
                              <w:rPr>
                                <w:rStyle w:val="markedcontent"/>
                                <w:rFonts w:ascii="Times New Roman" w:hAnsi="Times New Roman"/>
                                <w:color w:val="C00000"/>
                                <w:sz w:val="20"/>
                                <w:szCs w:val="20"/>
                              </w:rPr>
                              <w:t xml:space="preserve">norādītās preces parametriem, un ir </w:t>
                            </w:r>
                            <w:r w:rsidRPr="006331BF">
                              <w:rPr>
                                <w:rStyle w:val="markedcontent"/>
                                <w:rFonts w:ascii="Times New Roman" w:hAnsi="Times New Roman"/>
                                <w:color w:val="C00000"/>
                                <w:sz w:val="20"/>
                                <w:szCs w:val="20"/>
                              </w:rPr>
                              <w:t>norādīts datums</w:t>
                            </w:r>
                            <w:r w:rsidR="00EF467B" w:rsidRPr="006331BF">
                              <w:rPr>
                                <w:rStyle w:val="markedcontent"/>
                                <w:rFonts w:ascii="Times New Roman" w:hAnsi="Times New Roman"/>
                                <w:color w:val="C00000"/>
                                <w:sz w:val="20"/>
                                <w:szCs w:val="20"/>
                              </w:rPr>
                              <w:t xml:space="preserve"> un ir </w:t>
                            </w:r>
                            <w:r w:rsidRPr="006331BF">
                              <w:rPr>
                                <w:rStyle w:val="markedcontent"/>
                                <w:rFonts w:ascii="Times New Roman" w:hAnsi="Times New Roman"/>
                                <w:color w:val="C00000"/>
                                <w:sz w:val="20"/>
                                <w:szCs w:val="20"/>
                              </w:rPr>
                              <w:t>veikala pārstāvja paraksts</w:t>
                            </w:r>
                            <w:r w:rsidR="00EF467B" w:rsidRPr="006331BF">
                              <w:rPr>
                                <w:rStyle w:val="markedcontent"/>
                                <w:rFonts w:ascii="Times New Roman" w:hAnsi="Times New Roman"/>
                                <w:color w:val="C00000"/>
                                <w:sz w:val="20"/>
                                <w:szCs w:val="20"/>
                              </w:rPr>
                              <w:t xml:space="preserve">. Ja informācija no veikala ir sūtīta e-pastā, jābūt skaidri saprotamam, </w:t>
                            </w:r>
                            <w:r w:rsidRPr="006331BF">
                              <w:rPr>
                                <w:rStyle w:val="markedcontent"/>
                                <w:rFonts w:ascii="Times New Roman" w:hAnsi="Times New Roman"/>
                                <w:color w:val="C00000"/>
                                <w:sz w:val="20"/>
                                <w:szCs w:val="20"/>
                              </w:rPr>
                              <w:t xml:space="preserve">ka e-pastu sūtījis </w:t>
                            </w:r>
                            <w:r w:rsidR="00EF467B" w:rsidRPr="006331BF">
                              <w:rPr>
                                <w:rStyle w:val="markedcontent"/>
                                <w:rFonts w:ascii="Times New Roman" w:hAnsi="Times New Roman"/>
                                <w:color w:val="C00000"/>
                                <w:sz w:val="20"/>
                                <w:szCs w:val="20"/>
                              </w:rPr>
                              <w:t>konkrētā veikala pārstāvis.</w:t>
                            </w:r>
                          </w:p>
                          <w:p w14:paraId="33F27DC3"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55784089" w14:textId="670EE126" w:rsidR="004C3AD1"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Pieprasījumam</w:t>
                            </w:r>
                            <w:r w:rsidR="006C517B" w:rsidRPr="006331BF">
                              <w:rPr>
                                <w:rStyle w:val="markedcontent"/>
                                <w:rFonts w:ascii="Times New Roman" w:hAnsi="Times New Roman"/>
                                <w:color w:val="C00000"/>
                                <w:sz w:val="20"/>
                                <w:szCs w:val="20"/>
                              </w:rPr>
                              <w:t xml:space="preserve"> ir jāpievieno tikai p</w:t>
                            </w:r>
                            <w:r w:rsidRPr="006331BF">
                              <w:rPr>
                                <w:rStyle w:val="markedcontent"/>
                                <w:rFonts w:ascii="Times New Roman" w:hAnsi="Times New Roman"/>
                                <w:color w:val="C00000"/>
                                <w:sz w:val="20"/>
                                <w:szCs w:val="20"/>
                              </w:rPr>
                              <w:t>ieprasījuma 2.</w:t>
                            </w:r>
                            <w:r w:rsidR="00EF467B" w:rsidRPr="006331BF">
                              <w:rPr>
                                <w:rStyle w:val="markedcontent"/>
                                <w:rFonts w:ascii="Times New Roman" w:hAnsi="Times New Roman"/>
                                <w:color w:val="C00000"/>
                                <w:sz w:val="20"/>
                                <w:szCs w:val="20"/>
                              </w:rPr>
                              <w:t xml:space="preserve"> </w:t>
                            </w:r>
                            <w:r w:rsidR="006C517B" w:rsidRPr="006331BF">
                              <w:rPr>
                                <w:rStyle w:val="markedcontent"/>
                                <w:rFonts w:ascii="Times New Roman" w:hAnsi="Times New Roman"/>
                                <w:color w:val="C00000"/>
                                <w:sz w:val="20"/>
                                <w:szCs w:val="20"/>
                              </w:rPr>
                              <w:t>punktā norādīto iekārtu</w:t>
                            </w:r>
                            <w:r w:rsidRPr="006331BF">
                              <w:rPr>
                                <w:rStyle w:val="markedcontent"/>
                                <w:rFonts w:ascii="Times New Roman" w:hAnsi="Times New Roman"/>
                                <w:color w:val="C00000"/>
                                <w:sz w:val="20"/>
                                <w:szCs w:val="20"/>
                              </w:rPr>
                              <w:t xml:space="preserve"> (t.sk. tehnisko palīglīdzekļu</w:t>
                            </w:r>
                            <w:r w:rsidRPr="006331BF">
                              <w:rPr>
                                <w:rFonts w:ascii="Times New Roman" w:hAnsi="Times New Roman"/>
                                <w:color w:val="C00000"/>
                                <w:sz w:val="20"/>
                                <w:szCs w:val="20"/>
                              </w:rPr>
                              <w:br/>
                            </w:r>
                            <w:r w:rsidRPr="006331BF">
                              <w:rPr>
                                <w:rStyle w:val="markedcontent"/>
                                <w:rFonts w:ascii="Times New Roman" w:hAnsi="Times New Roman"/>
                                <w:color w:val="C00000"/>
                                <w:sz w:val="20"/>
                                <w:szCs w:val="20"/>
                              </w:rPr>
                              <w:t>izgatavošana, piegāde un uzstādī</w:t>
                            </w:r>
                            <w:r w:rsidR="006C517B" w:rsidRPr="006331BF">
                              <w:rPr>
                                <w:rStyle w:val="markedcontent"/>
                                <w:rFonts w:ascii="Times New Roman" w:hAnsi="Times New Roman"/>
                                <w:color w:val="C00000"/>
                                <w:sz w:val="20"/>
                                <w:szCs w:val="20"/>
                              </w:rPr>
                              <w:t>šana) pamatojošā dokumentācija. P</w:t>
                            </w:r>
                            <w:r w:rsidRPr="006331BF">
                              <w:rPr>
                                <w:rStyle w:val="markedcontent"/>
                                <w:rFonts w:ascii="Times New Roman" w:hAnsi="Times New Roman"/>
                                <w:color w:val="C00000"/>
                                <w:sz w:val="20"/>
                                <w:szCs w:val="20"/>
                              </w:rPr>
                              <w:t>reces aprakstam un preces cenu apliecinošajiem d</w:t>
                            </w:r>
                            <w:r w:rsidR="006C517B" w:rsidRPr="006331BF">
                              <w:rPr>
                                <w:rStyle w:val="markedcontent"/>
                                <w:rFonts w:ascii="Times New Roman" w:hAnsi="Times New Roman"/>
                                <w:color w:val="C00000"/>
                                <w:sz w:val="20"/>
                                <w:szCs w:val="20"/>
                              </w:rPr>
                              <w:t>okumentiem jābūt valsts valodā.</w:t>
                            </w:r>
                          </w:p>
                          <w:p w14:paraId="779D501E"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3E56C38A" w14:textId="4CBCD1E0" w:rsidR="006C517B" w:rsidRPr="00A0350F" w:rsidRDefault="006C517B" w:rsidP="00B543B4">
                            <w:pPr>
                              <w:pStyle w:val="ListParagraph"/>
                              <w:numPr>
                                <w:ilvl w:val="0"/>
                                <w:numId w:val="9"/>
                              </w:numPr>
                              <w:ind w:left="426" w:right="300" w:hanging="284"/>
                              <w:jc w:val="both"/>
                              <w:rPr>
                                <w:rFonts w:ascii="Times New Roman" w:hAnsi="Times New Roman"/>
                                <w:color w:val="C00000"/>
                                <w:sz w:val="20"/>
                                <w:szCs w:val="20"/>
                              </w:rPr>
                            </w:pPr>
                            <w:r w:rsidRPr="00A0350F">
                              <w:rPr>
                                <w:rStyle w:val="markedcontent"/>
                                <w:rFonts w:ascii="Times New Roman" w:hAnsi="Times New Roman"/>
                                <w:b/>
                                <w:color w:val="C00000"/>
                                <w:sz w:val="20"/>
                                <w:szCs w:val="20"/>
                              </w:rPr>
                              <w:t>Ieteikums</w:t>
                            </w:r>
                            <w:r w:rsidR="00A0350F" w:rsidRPr="00A0350F">
                              <w:rPr>
                                <w:rStyle w:val="markedcontent"/>
                                <w:rFonts w:ascii="Times New Roman" w:hAnsi="Times New Roman"/>
                                <w:b/>
                                <w:color w:val="C00000"/>
                                <w:sz w:val="20"/>
                                <w:szCs w:val="20"/>
                              </w:rPr>
                              <w:t xml:space="preserve">! </w:t>
                            </w:r>
                            <w:r w:rsidR="00A0350F" w:rsidRPr="00A0350F">
                              <w:rPr>
                                <w:rStyle w:val="markedcontent"/>
                                <w:rFonts w:ascii="Times New Roman" w:hAnsi="Times New Roman"/>
                                <w:color w:val="C00000"/>
                                <w:sz w:val="20"/>
                                <w:szCs w:val="20"/>
                              </w:rPr>
                              <w:t>I</w:t>
                            </w:r>
                            <w:r w:rsidRPr="00A0350F">
                              <w:rPr>
                                <w:rStyle w:val="markedcontent"/>
                                <w:rFonts w:ascii="Times New Roman" w:hAnsi="Times New Roman"/>
                                <w:color w:val="C00000"/>
                                <w:sz w:val="20"/>
                                <w:szCs w:val="20"/>
                              </w:rPr>
                              <w:t>ekārtu i</w:t>
                            </w:r>
                            <w:r w:rsidR="004C3AD1" w:rsidRPr="00A0350F">
                              <w:rPr>
                                <w:rStyle w:val="markedcontent"/>
                                <w:rFonts w:ascii="Times New Roman" w:hAnsi="Times New Roman"/>
                                <w:color w:val="C00000"/>
                                <w:sz w:val="20"/>
                                <w:szCs w:val="20"/>
                              </w:rPr>
                              <w:t xml:space="preserve">egādi </w:t>
                            </w:r>
                            <w:r w:rsidRPr="00A0350F">
                              <w:rPr>
                                <w:rStyle w:val="markedcontent"/>
                                <w:rFonts w:ascii="Times New Roman" w:hAnsi="Times New Roman"/>
                                <w:color w:val="C00000"/>
                                <w:sz w:val="20"/>
                                <w:szCs w:val="20"/>
                              </w:rPr>
                              <w:t xml:space="preserve">veikt ne ātrāk kā </w:t>
                            </w:r>
                            <w:r w:rsidR="004C3AD1" w:rsidRPr="00A0350F">
                              <w:rPr>
                                <w:rStyle w:val="markedcontent"/>
                                <w:rFonts w:ascii="Times New Roman" w:hAnsi="Times New Roman"/>
                                <w:color w:val="C00000"/>
                                <w:sz w:val="20"/>
                                <w:szCs w:val="20"/>
                              </w:rPr>
                              <w:t>A</w:t>
                            </w:r>
                            <w:r w:rsidRPr="00A0350F">
                              <w:rPr>
                                <w:rStyle w:val="markedcontent"/>
                                <w:rFonts w:ascii="Times New Roman" w:hAnsi="Times New Roman"/>
                                <w:color w:val="C00000"/>
                                <w:sz w:val="20"/>
                                <w:szCs w:val="20"/>
                              </w:rPr>
                              <w:t>ģentūra</w:t>
                            </w:r>
                            <w:r w:rsidR="004C3AD1" w:rsidRPr="00A0350F">
                              <w:rPr>
                                <w:rStyle w:val="markedcontent"/>
                                <w:rFonts w:ascii="Times New Roman" w:hAnsi="Times New Roman"/>
                                <w:color w:val="C00000"/>
                                <w:sz w:val="20"/>
                                <w:szCs w:val="20"/>
                              </w:rPr>
                              <w:t xml:space="preserve"> ir saskaņojusi i</w:t>
                            </w:r>
                            <w:r w:rsidRPr="00A0350F">
                              <w:rPr>
                                <w:rStyle w:val="markedcontent"/>
                                <w:rFonts w:ascii="Times New Roman" w:hAnsi="Times New Roman"/>
                                <w:color w:val="C00000"/>
                                <w:sz w:val="20"/>
                                <w:szCs w:val="20"/>
                              </w:rPr>
                              <w:t xml:space="preserve">esniegto pieprasījumu </w:t>
                            </w:r>
                            <w:r w:rsidR="004C3AD1" w:rsidRPr="00A0350F">
                              <w:rPr>
                                <w:rStyle w:val="markedcontent"/>
                                <w:rFonts w:ascii="Times New Roman" w:hAnsi="Times New Roman"/>
                                <w:color w:val="C00000"/>
                                <w:sz w:val="20"/>
                                <w:szCs w:val="20"/>
                              </w:rPr>
                              <w:t>vienreizējās dotācijas saņemšanai</w:t>
                            </w:r>
                            <w:r w:rsidR="00A0350F">
                              <w:rPr>
                                <w:rStyle w:val="markedcontent"/>
                                <w:rFonts w:ascii="Times New Roman" w:hAnsi="Times New Roman"/>
                                <w:color w:val="C00000"/>
                                <w:sz w:val="20"/>
                                <w:szCs w:val="20"/>
                              </w:rPr>
                              <w:t xml:space="preserve">, </w:t>
                            </w:r>
                            <w:bookmarkStart w:id="5" w:name="_GoBack"/>
                            <w:bookmarkEnd w:id="5"/>
                            <w:r w:rsidRPr="00A0350F">
                              <w:rPr>
                                <w:rFonts w:ascii="Times New Roman" w:hAnsi="Times New Roman"/>
                                <w:color w:val="C00000"/>
                                <w:sz w:val="20"/>
                                <w:szCs w:val="20"/>
                              </w:rPr>
                              <w:t>nodarbinātās personas ar invaliditāti darba vietas pielāgošanai.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DDE2B" id="_x0000_t202" coordsize="21600,21600" o:spt="202" path="m,l,21600r21600,l21600,xe">
                <v:stroke joinstyle="miter"/>
                <v:path gradientshapeok="t" o:connecttype="rect"/>
              </v:shapetype>
              <v:shape id="Text Box 16" o:spid="_x0000_s1039" type="#_x0000_t202" style="position:absolute;margin-left:-56.05pt;margin-top:144.65pt;width:549.5pt;height:2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" fillcolor="#c5e0b3 [1305]" strokecolor="#92d050" strokeweight=".5pt">
                <v:textbox>
                  <w:txbxContent>
                    <w:p w14:paraId="7CD5C35B" w14:textId="038412EC" w:rsidR="004C3AD1" w:rsidRPr="006C517B" w:rsidRDefault="006C517B" w:rsidP="006C517B">
                      <w:pPr>
                        <w:rPr>
                          <w:rStyle w:val="markedcontent"/>
                          <w:rFonts w:ascii="Times New Roman" w:hAnsi="Times New Roman"/>
                          <w:b/>
                          <w:color w:val="C00000"/>
                          <w:sz w:val="20"/>
                          <w:szCs w:val="20"/>
                        </w:rPr>
                      </w:pPr>
                      <w:r w:rsidRPr="006C517B">
                        <w:rPr>
                          <w:rStyle w:val="markedcontent"/>
                          <w:rFonts w:ascii="Times New Roman" w:hAnsi="Times New Roman"/>
                          <w:b/>
                          <w:color w:val="C00000"/>
                          <w:sz w:val="20"/>
                          <w:szCs w:val="20"/>
                        </w:rPr>
                        <w:t>Lūgums ņemt vērā!</w:t>
                      </w:r>
                    </w:p>
                    <w:p w14:paraId="63E84107" w14:textId="1AECB1F0" w:rsidR="00E331B4" w:rsidRDefault="00E331B4"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 xml:space="preserve">Darba </w:t>
                      </w:r>
                      <w:r w:rsidR="004C3AD1" w:rsidRPr="006331BF">
                        <w:rPr>
                          <w:rStyle w:val="markedcontent"/>
                          <w:rFonts w:ascii="Times New Roman" w:hAnsi="Times New Roman"/>
                          <w:color w:val="C00000"/>
                          <w:sz w:val="20"/>
                          <w:szCs w:val="20"/>
                        </w:rPr>
                        <w:t>vietas p</w:t>
                      </w:r>
                      <w:r w:rsidR="00670B14" w:rsidRPr="006331BF">
                        <w:rPr>
                          <w:rStyle w:val="markedcontent"/>
                          <w:rFonts w:ascii="Times New Roman" w:hAnsi="Times New Roman"/>
                          <w:color w:val="C00000"/>
                          <w:sz w:val="20"/>
                          <w:szCs w:val="20"/>
                        </w:rPr>
                        <w:t>ielāgošanai paredzēto iekārtu</w:t>
                      </w:r>
                      <w:r w:rsidR="004C3AD1" w:rsidRPr="006331BF">
                        <w:rPr>
                          <w:rStyle w:val="markedcontent"/>
                          <w:rFonts w:ascii="Times New Roman" w:hAnsi="Times New Roman"/>
                          <w:color w:val="C00000"/>
                          <w:sz w:val="20"/>
                          <w:szCs w:val="20"/>
                        </w:rPr>
                        <w:t xml:space="preserve"> (t.sk. tehnisko palīglīdzekļu izgatavošana, </w:t>
                      </w:r>
                      <w:r w:rsidRPr="006331BF">
                        <w:rPr>
                          <w:rStyle w:val="markedcontent"/>
                          <w:rFonts w:ascii="Times New Roman" w:hAnsi="Times New Roman"/>
                          <w:color w:val="C00000"/>
                          <w:sz w:val="20"/>
                          <w:szCs w:val="20"/>
                        </w:rPr>
                        <w:t>piegāde un uzstādīšana) aprakstā</w:t>
                      </w:r>
                      <w:r w:rsidR="004C3AD1" w:rsidRPr="006331BF">
                        <w:rPr>
                          <w:rStyle w:val="markedcontent"/>
                          <w:rFonts w:ascii="Times New Roman" w:hAnsi="Times New Roman"/>
                          <w:color w:val="C00000"/>
                          <w:sz w:val="20"/>
                          <w:szCs w:val="20"/>
                        </w:rPr>
                        <w:t xml:space="preserve"> un</w:t>
                      </w:r>
                      <w:r w:rsidRPr="006331BF">
                        <w:rPr>
                          <w:rStyle w:val="markedcontent"/>
                          <w:rFonts w:ascii="Times New Roman" w:hAnsi="Times New Roman"/>
                          <w:color w:val="C00000"/>
                          <w:sz w:val="20"/>
                          <w:szCs w:val="20"/>
                        </w:rPr>
                        <w:t xml:space="preserve"> paredzamo izmaksu pamatojošajā dokumentācijā ir</w:t>
                      </w:r>
                      <w:r w:rsidR="004C3AD1" w:rsidRPr="006331BF">
                        <w:rPr>
                          <w:rStyle w:val="markedcontent"/>
                          <w:rFonts w:ascii="Times New Roman" w:hAnsi="Times New Roman"/>
                          <w:color w:val="C00000"/>
                          <w:sz w:val="20"/>
                          <w:szCs w:val="20"/>
                        </w:rPr>
                        <w:t xml:space="preserve"> </w:t>
                      </w:r>
                      <w:r w:rsidRPr="006331BF">
                        <w:rPr>
                          <w:rStyle w:val="markedcontent"/>
                          <w:rFonts w:ascii="Times New Roman" w:hAnsi="Times New Roman"/>
                          <w:color w:val="C00000"/>
                          <w:sz w:val="20"/>
                          <w:szCs w:val="20"/>
                        </w:rPr>
                        <w:t>jānorāda atbilstoša informācija par preci, proti, atbilstoša ergoterap</w:t>
                      </w:r>
                      <w:r w:rsidR="00670B14" w:rsidRPr="006331BF">
                        <w:rPr>
                          <w:rStyle w:val="markedcontent"/>
                          <w:rFonts w:ascii="Times New Roman" w:hAnsi="Times New Roman"/>
                          <w:color w:val="C00000"/>
                          <w:sz w:val="20"/>
                          <w:szCs w:val="20"/>
                        </w:rPr>
                        <w:t>eita atzinumā norādīto iekārtu</w:t>
                      </w:r>
                      <w:r w:rsidRPr="006331BF">
                        <w:rPr>
                          <w:rStyle w:val="markedcontent"/>
                          <w:rFonts w:ascii="Times New Roman" w:hAnsi="Times New Roman"/>
                          <w:color w:val="C00000"/>
                          <w:sz w:val="20"/>
                          <w:szCs w:val="20"/>
                        </w:rPr>
                        <w:t xml:space="preserve"> parametriem</w:t>
                      </w:r>
                      <w:r w:rsidR="00B2503D" w:rsidRPr="006331BF">
                        <w:rPr>
                          <w:rStyle w:val="markedcontent"/>
                          <w:rFonts w:ascii="Times New Roman" w:hAnsi="Times New Roman"/>
                          <w:color w:val="C00000"/>
                          <w:sz w:val="20"/>
                          <w:szCs w:val="20"/>
                        </w:rPr>
                        <w:t>, kā arī cena</w:t>
                      </w:r>
                      <w:r w:rsidRPr="006331BF">
                        <w:rPr>
                          <w:rStyle w:val="markedcontent"/>
                          <w:rFonts w:ascii="Times New Roman" w:hAnsi="Times New Roman"/>
                          <w:color w:val="C00000"/>
                          <w:sz w:val="20"/>
                          <w:szCs w:val="20"/>
                        </w:rPr>
                        <w:t xml:space="preserve"> </w:t>
                      </w:r>
                      <w:r w:rsidR="00B2503D" w:rsidRPr="006331BF">
                        <w:rPr>
                          <w:rStyle w:val="markedcontent"/>
                          <w:rFonts w:ascii="Times New Roman" w:hAnsi="Times New Roman"/>
                          <w:color w:val="C00000"/>
                          <w:sz w:val="20"/>
                          <w:szCs w:val="20"/>
                        </w:rPr>
                        <w:t>un piegādes un uzstādīšanas izmaksas (ja attiecināms).</w:t>
                      </w:r>
                    </w:p>
                    <w:p w14:paraId="05730A40" w14:textId="77777777" w:rsidR="00A0350F" w:rsidRPr="006331BF" w:rsidRDefault="00A0350F" w:rsidP="00A0350F">
                      <w:pPr>
                        <w:pStyle w:val="ListParagraph"/>
                        <w:ind w:left="426" w:right="300"/>
                        <w:jc w:val="both"/>
                        <w:rPr>
                          <w:rStyle w:val="markedcontent"/>
                          <w:rFonts w:ascii="Times New Roman" w:hAnsi="Times New Roman"/>
                          <w:color w:val="C00000"/>
                          <w:sz w:val="20"/>
                          <w:szCs w:val="20"/>
                        </w:rPr>
                      </w:pPr>
                    </w:p>
                    <w:p w14:paraId="2C9B32CE" w14:textId="4C7BAE48" w:rsidR="00670B14"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Ja darba vietas pielāgošanai paredzētās</w:t>
                      </w:r>
                      <w:r w:rsidR="00670B14" w:rsidRPr="006331BF">
                        <w:rPr>
                          <w:rStyle w:val="markedcontent"/>
                          <w:rFonts w:ascii="Times New Roman" w:hAnsi="Times New Roman"/>
                          <w:color w:val="C00000"/>
                          <w:sz w:val="20"/>
                          <w:szCs w:val="20"/>
                        </w:rPr>
                        <w:t xml:space="preserve"> iekārtas</w:t>
                      </w:r>
                      <w:r w:rsidRPr="006331BF">
                        <w:rPr>
                          <w:rStyle w:val="markedcontent"/>
                          <w:rFonts w:ascii="Times New Roman" w:hAnsi="Times New Roman"/>
                          <w:color w:val="C00000"/>
                          <w:sz w:val="20"/>
                          <w:szCs w:val="20"/>
                        </w:rPr>
                        <w:t xml:space="preserve"> tiek iegādātas no </w:t>
                      </w:r>
                      <w:r w:rsidR="00670B14" w:rsidRPr="006331BF">
                        <w:rPr>
                          <w:rStyle w:val="markedcontent"/>
                          <w:rFonts w:ascii="Times New Roman" w:hAnsi="Times New Roman"/>
                          <w:color w:val="C00000"/>
                          <w:sz w:val="20"/>
                          <w:szCs w:val="20"/>
                        </w:rPr>
                        <w:t xml:space="preserve">interneta veikala, izdrukā jābūt skaidri redzamai </w:t>
                      </w:r>
                      <w:r w:rsidR="00FB3CC9" w:rsidRPr="006331BF">
                        <w:rPr>
                          <w:rStyle w:val="markedcontent"/>
                          <w:rFonts w:ascii="Times New Roman" w:hAnsi="Times New Roman"/>
                          <w:color w:val="C00000"/>
                          <w:sz w:val="20"/>
                          <w:szCs w:val="20"/>
                        </w:rPr>
                        <w:t xml:space="preserve">veikala mājaslapas adresei (piemēram, </w:t>
                      </w:r>
                      <w:hyperlink r:id="rId9" w:history="1">
                        <w:r w:rsidR="00004A75" w:rsidRPr="006331BF">
                          <w:rPr>
                            <w:rStyle w:val="Hyperlink"/>
                            <w:rFonts w:ascii="Times New Roman" w:hAnsi="Times New Roman"/>
                            <w:sz w:val="20"/>
                            <w:szCs w:val="20"/>
                          </w:rPr>
                          <w:t>https://www.ajprodukti.lv/</w:t>
                        </w:r>
                      </w:hyperlink>
                      <w:r w:rsidR="00FB3CC9" w:rsidRPr="006331BF">
                        <w:rPr>
                          <w:rStyle w:val="markedcontent"/>
                          <w:rFonts w:ascii="Times New Roman" w:hAnsi="Times New Roman"/>
                          <w:color w:val="C00000"/>
                          <w:sz w:val="20"/>
                          <w:szCs w:val="20"/>
                        </w:rPr>
                        <w:t>)</w:t>
                      </w:r>
                      <w:r w:rsidR="00004A75" w:rsidRPr="006331BF">
                        <w:rPr>
                          <w:rStyle w:val="markedcontent"/>
                          <w:rFonts w:ascii="Times New Roman" w:hAnsi="Times New Roman"/>
                          <w:color w:val="C00000"/>
                          <w:sz w:val="20"/>
                          <w:szCs w:val="20"/>
                        </w:rPr>
                        <w:t xml:space="preserve"> un</w:t>
                      </w:r>
                      <w:r w:rsidR="00670B14" w:rsidRPr="006331BF">
                        <w:rPr>
                          <w:rStyle w:val="markedcontent"/>
                          <w:rFonts w:ascii="Times New Roman" w:hAnsi="Times New Roman"/>
                          <w:color w:val="C00000"/>
                          <w:sz w:val="20"/>
                          <w:szCs w:val="20"/>
                        </w:rPr>
                        <w:t xml:space="preserve"> </w:t>
                      </w:r>
                      <w:r w:rsidR="00FB3CC9" w:rsidRPr="006331BF">
                        <w:rPr>
                          <w:rStyle w:val="markedcontent"/>
                          <w:rFonts w:ascii="Times New Roman" w:hAnsi="Times New Roman"/>
                          <w:color w:val="C00000"/>
                          <w:sz w:val="20"/>
                          <w:szCs w:val="20"/>
                        </w:rPr>
                        <w:t xml:space="preserve">izdrukas datumam. </w:t>
                      </w:r>
                      <w:r w:rsidR="00670B14" w:rsidRPr="006331BF">
                        <w:rPr>
                          <w:rStyle w:val="markedcontent"/>
                          <w:rFonts w:ascii="Times New Roman" w:hAnsi="Times New Roman"/>
                          <w:color w:val="C00000"/>
                          <w:sz w:val="20"/>
                          <w:szCs w:val="20"/>
                        </w:rPr>
                        <w:t>Ja interneta</w:t>
                      </w:r>
                      <w:r w:rsidR="00FB3CC9" w:rsidRPr="006331BF">
                        <w:rPr>
                          <w:rStyle w:val="markedcontent"/>
                          <w:rFonts w:ascii="Times New Roman" w:hAnsi="Times New Roman"/>
                          <w:color w:val="C00000"/>
                          <w:sz w:val="20"/>
                          <w:szCs w:val="20"/>
                        </w:rPr>
                        <w:t xml:space="preserve"> veikala</w:t>
                      </w:r>
                      <w:r w:rsidR="00670B14" w:rsidRPr="006331BF">
                        <w:rPr>
                          <w:rStyle w:val="markedcontent"/>
                          <w:rFonts w:ascii="Times New Roman" w:hAnsi="Times New Roman"/>
                          <w:color w:val="C00000"/>
                          <w:sz w:val="20"/>
                          <w:szCs w:val="20"/>
                        </w:rPr>
                        <w:t xml:space="preserve"> mājaslapā </w:t>
                      </w:r>
                      <w:r w:rsidR="00FB3CC9" w:rsidRPr="006331BF">
                        <w:rPr>
                          <w:rStyle w:val="markedcontent"/>
                          <w:rFonts w:ascii="Times New Roman" w:hAnsi="Times New Roman"/>
                          <w:color w:val="C00000"/>
                          <w:sz w:val="20"/>
                          <w:szCs w:val="20"/>
                        </w:rPr>
                        <w:t xml:space="preserve">preces aprakstā nav </w:t>
                      </w:r>
                      <w:r w:rsidR="00A0350F">
                        <w:rPr>
                          <w:rStyle w:val="markedcontent"/>
                          <w:rFonts w:ascii="Times New Roman" w:hAnsi="Times New Roman"/>
                          <w:color w:val="C00000"/>
                          <w:sz w:val="20"/>
                          <w:szCs w:val="20"/>
                        </w:rPr>
                        <w:t xml:space="preserve">konkrēti norādīti preces </w:t>
                      </w:r>
                      <w:r w:rsidR="00004A75" w:rsidRPr="006331BF">
                        <w:rPr>
                          <w:rStyle w:val="markedcontent"/>
                          <w:rFonts w:ascii="Times New Roman" w:hAnsi="Times New Roman"/>
                          <w:color w:val="C00000"/>
                          <w:sz w:val="20"/>
                          <w:szCs w:val="20"/>
                        </w:rPr>
                        <w:t xml:space="preserve">parametri, kuriem jāatbilst </w:t>
                      </w:r>
                      <w:r w:rsidR="00670B14" w:rsidRPr="006331BF">
                        <w:rPr>
                          <w:rStyle w:val="markedcontent"/>
                          <w:rFonts w:ascii="Times New Roman" w:hAnsi="Times New Roman"/>
                          <w:color w:val="C00000"/>
                          <w:sz w:val="20"/>
                          <w:szCs w:val="20"/>
                        </w:rPr>
                        <w:t>ergoterape</w:t>
                      </w:r>
                      <w:r w:rsidR="00004A75" w:rsidRPr="006331BF">
                        <w:rPr>
                          <w:rStyle w:val="markedcontent"/>
                          <w:rFonts w:ascii="Times New Roman" w:hAnsi="Times New Roman"/>
                          <w:color w:val="C00000"/>
                          <w:sz w:val="20"/>
                          <w:szCs w:val="20"/>
                        </w:rPr>
                        <w:t>ita atzinumā norādītajiem</w:t>
                      </w:r>
                      <w:r w:rsidR="00670B14" w:rsidRPr="006331BF">
                        <w:rPr>
                          <w:rStyle w:val="markedcontent"/>
                          <w:rFonts w:ascii="Times New Roman" w:hAnsi="Times New Roman"/>
                          <w:color w:val="C00000"/>
                          <w:sz w:val="20"/>
                          <w:szCs w:val="20"/>
                        </w:rPr>
                        <w:t xml:space="preserve"> </w:t>
                      </w:r>
                      <w:r w:rsidR="00EF467B" w:rsidRPr="006331BF">
                        <w:rPr>
                          <w:rStyle w:val="markedcontent"/>
                          <w:rFonts w:ascii="Times New Roman" w:hAnsi="Times New Roman"/>
                          <w:color w:val="C00000"/>
                          <w:sz w:val="20"/>
                          <w:szCs w:val="20"/>
                        </w:rPr>
                        <w:t xml:space="preserve">iekārtu </w:t>
                      </w:r>
                      <w:r w:rsidR="00670B14" w:rsidRPr="006331BF">
                        <w:rPr>
                          <w:rStyle w:val="markedcontent"/>
                          <w:rFonts w:ascii="Times New Roman" w:hAnsi="Times New Roman"/>
                          <w:color w:val="C00000"/>
                          <w:sz w:val="20"/>
                          <w:szCs w:val="20"/>
                        </w:rPr>
                        <w:t xml:space="preserve">parametriem, papildus pamatojošai dokumentācijai </w:t>
                      </w:r>
                      <w:r w:rsidR="00004A75" w:rsidRPr="006331BF">
                        <w:rPr>
                          <w:rStyle w:val="markedcontent"/>
                          <w:rFonts w:ascii="Times New Roman" w:hAnsi="Times New Roman"/>
                          <w:color w:val="C00000"/>
                          <w:sz w:val="20"/>
                          <w:szCs w:val="20"/>
                        </w:rPr>
                        <w:t>ir jāpievieno sarakste</w:t>
                      </w:r>
                      <w:r w:rsidR="00670B14" w:rsidRPr="006331BF">
                        <w:rPr>
                          <w:rStyle w:val="markedcontent"/>
                          <w:rFonts w:ascii="Times New Roman" w:hAnsi="Times New Roman"/>
                          <w:color w:val="C00000"/>
                          <w:sz w:val="20"/>
                          <w:szCs w:val="20"/>
                        </w:rPr>
                        <w:t xml:space="preserve"> ar interneta veikal</w:t>
                      </w:r>
                      <w:r w:rsidR="00004A75" w:rsidRPr="006331BF">
                        <w:rPr>
                          <w:rStyle w:val="markedcontent"/>
                          <w:rFonts w:ascii="Times New Roman" w:hAnsi="Times New Roman"/>
                          <w:color w:val="C00000"/>
                          <w:sz w:val="20"/>
                          <w:szCs w:val="20"/>
                        </w:rPr>
                        <w:t>a pārstāvi, kurā ir norādīta</w:t>
                      </w:r>
                      <w:r w:rsidR="00670B14" w:rsidRPr="006331BF">
                        <w:rPr>
                          <w:rStyle w:val="markedcontent"/>
                          <w:rFonts w:ascii="Times New Roman" w:hAnsi="Times New Roman"/>
                          <w:color w:val="C00000"/>
                          <w:sz w:val="20"/>
                          <w:szCs w:val="20"/>
                        </w:rPr>
                        <w:t xml:space="preserve"> </w:t>
                      </w:r>
                      <w:r w:rsidR="00004A75" w:rsidRPr="006331BF">
                        <w:rPr>
                          <w:rStyle w:val="markedcontent"/>
                          <w:rFonts w:ascii="Times New Roman" w:hAnsi="Times New Roman"/>
                          <w:color w:val="C00000"/>
                          <w:sz w:val="20"/>
                          <w:szCs w:val="20"/>
                        </w:rPr>
                        <w:t xml:space="preserve">iegādājamās iekārtas atbilstība </w:t>
                      </w:r>
                      <w:r w:rsidR="00670B14" w:rsidRPr="006331BF">
                        <w:rPr>
                          <w:rStyle w:val="markedcontent"/>
                          <w:rFonts w:ascii="Times New Roman" w:hAnsi="Times New Roman"/>
                          <w:color w:val="C00000"/>
                          <w:sz w:val="20"/>
                          <w:szCs w:val="20"/>
                        </w:rPr>
                        <w:t>ergoterapeita atzinumā norādītajiem parametriem.</w:t>
                      </w:r>
                    </w:p>
                    <w:p w14:paraId="0DF49436"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0EAB1CB0" w14:textId="59D4AF0D" w:rsidR="004C3AD1"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 xml:space="preserve">Ja </w:t>
                      </w:r>
                      <w:r w:rsidR="00004A75" w:rsidRPr="006331BF">
                        <w:rPr>
                          <w:rStyle w:val="markedcontent"/>
                          <w:rFonts w:ascii="Times New Roman" w:hAnsi="Times New Roman"/>
                          <w:color w:val="C00000"/>
                          <w:sz w:val="20"/>
                          <w:szCs w:val="20"/>
                        </w:rPr>
                        <w:t>darba vietas pielāgoš</w:t>
                      </w:r>
                      <w:r w:rsidR="00A0350F">
                        <w:rPr>
                          <w:rStyle w:val="markedcontent"/>
                          <w:rFonts w:ascii="Times New Roman" w:hAnsi="Times New Roman"/>
                          <w:color w:val="C00000"/>
                          <w:sz w:val="20"/>
                          <w:szCs w:val="20"/>
                        </w:rPr>
                        <w:t>anai paredzētās iekārtas</w:t>
                      </w:r>
                      <w:r w:rsidRPr="006331BF">
                        <w:rPr>
                          <w:rStyle w:val="markedcontent"/>
                          <w:rFonts w:ascii="Times New Roman" w:hAnsi="Times New Roman"/>
                          <w:color w:val="C00000"/>
                          <w:sz w:val="20"/>
                          <w:szCs w:val="20"/>
                        </w:rPr>
                        <w:t xml:space="preserve"> tiek iegādāta veikalā (bez interneta starpniecības), pamatojošai dokumentācijai </w:t>
                      </w:r>
                      <w:r w:rsidR="00EF467B" w:rsidRPr="006331BF">
                        <w:rPr>
                          <w:rStyle w:val="markedcontent"/>
                          <w:rFonts w:ascii="Times New Roman" w:hAnsi="Times New Roman"/>
                          <w:color w:val="C00000"/>
                          <w:sz w:val="20"/>
                          <w:szCs w:val="20"/>
                        </w:rPr>
                        <w:t xml:space="preserve">ir jāpievieno sarakste </w:t>
                      </w:r>
                      <w:r w:rsidRPr="006331BF">
                        <w:rPr>
                          <w:rStyle w:val="markedcontent"/>
                          <w:rFonts w:ascii="Times New Roman" w:hAnsi="Times New Roman"/>
                          <w:color w:val="C00000"/>
                          <w:sz w:val="20"/>
                          <w:szCs w:val="20"/>
                        </w:rPr>
                        <w:t>ar veikala pārstāvi</w:t>
                      </w:r>
                      <w:r w:rsidR="00EF467B" w:rsidRPr="006331BF">
                        <w:rPr>
                          <w:rStyle w:val="markedcontent"/>
                          <w:rFonts w:ascii="Times New Roman" w:hAnsi="Times New Roman"/>
                          <w:color w:val="C00000"/>
                          <w:sz w:val="20"/>
                          <w:szCs w:val="20"/>
                        </w:rPr>
                        <w:t xml:space="preserve"> (e-pasts, vēstule),</w:t>
                      </w:r>
                      <w:r w:rsidRPr="006331BF">
                        <w:rPr>
                          <w:rStyle w:val="markedcontent"/>
                          <w:rFonts w:ascii="Times New Roman" w:hAnsi="Times New Roman"/>
                          <w:color w:val="C00000"/>
                          <w:sz w:val="20"/>
                          <w:szCs w:val="20"/>
                        </w:rPr>
                        <w:t xml:space="preserve"> no kuras ir izsecināms, ka piedāvātā prece atbilst ergoterapeita atzinumā </w:t>
                      </w:r>
                      <w:r w:rsidR="00EF467B" w:rsidRPr="006331BF">
                        <w:rPr>
                          <w:rStyle w:val="markedcontent"/>
                          <w:rFonts w:ascii="Times New Roman" w:hAnsi="Times New Roman"/>
                          <w:color w:val="C00000"/>
                          <w:sz w:val="20"/>
                          <w:szCs w:val="20"/>
                        </w:rPr>
                        <w:t xml:space="preserve">norādītās preces parametriem, un ir </w:t>
                      </w:r>
                      <w:r w:rsidRPr="006331BF">
                        <w:rPr>
                          <w:rStyle w:val="markedcontent"/>
                          <w:rFonts w:ascii="Times New Roman" w:hAnsi="Times New Roman"/>
                          <w:color w:val="C00000"/>
                          <w:sz w:val="20"/>
                          <w:szCs w:val="20"/>
                        </w:rPr>
                        <w:t>norādīts datums</w:t>
                      </w:r>
                      <w:r w:rsidR="00EF467B" w:rsidRPr="006331BF">
                        <w:rPr>
                          <w:rStyle w:val="markedcontent"/>
                          <w:rFonts w:ascii="Times New Roman" w:hAnsi="Times New Roman"/>
                          <w:color w:val="C00000"/>
                          <w:sz w:val="20"/>
                          <w:szCs w:val="20"/>
                        </w:rPr>
                        <w:t xml:space="preserve"> un ir </w:t>
                      </w:r>
                      <w:r w:rsidRPr="006331BF">
                        <w:rPr>
                          <w:rStyle w:val="markedcontent"/>
                          <w:rFonts w:ascii="Times New Roman" w:hAnsi="Times New Roman"/>
                          <w:color w:val="C00000"/>
                          <w:sz w:val="20"/>
                          <w:szCs w:val="20"/>
                        </w:rPr>
                        <w:t>veikala pārstāvja paraksts</w:t>
                      </w:r>
                      <w:r w:rsidR="00EF467B" w:rsidRPr="006331BF">
                        <w:rPr>
                          <w:rStyle w:val="markedcontent"/>
                          <w:rFonts w:ascii="Times New Roman" w:hAnsi="Times New Roman"/>
                          <w:color w:val="C00000"/>
                          <w:sz w:val="20"/>
                          <w:szCs w:val="20"/>
                        </w:rPr>
                        <w:t xml:space="preserve">. Ja informācija no veikala ir sūtīta e-pastā, jābūt skaidri saprotamam, </w:t>
                      </w:r>
                      <w:r w:rsidRPr="006331BF">
                        <w:rPr>
                          <w:rStyle w:val="markedcontent"/>
                          <w:rFonts w:ascii="Times New Roman" w:hAnsi="Times New Roman"/>
                          <w:color w:val="C00000"/>
                          <w:sz w:val="20"/>
                          <w:szCs w:val="20"/>
                        </w:rPr>
                        <w:t xml:space="preserve">ka e-pastu sūtījis </w:t>
                      </w:r>
                      <w:r w:rsidR="00EF467B" w:rsidRPr="006331BF">
                        <w:rPr>
                          <w:rStyle w:val="markedcontent"/>
                          <w:rFonts w:ascii="Times New Roman" w:hAnsi="Times New Roman"/>
                          <w:color w:val="C00000"/>
                          <w:sz w:val="20"/>
                          <w:szCs w:val="20"/>
                        </w:rPr>
                        <w:t>konkrētā veikala pārstāvis.</w:t>
                      </w:r>
                    </w:p>
                    <w:p w14:paraId="33F27DC3"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55784089" w14:textId="670EE126" w:rsidR="004C3AD1" w:rsidRDefault="004C3AD1" w:rsidP="00A0350F">
                      <w:pPr>
                        <w:pStyle w:val="ListParagraph"/>
                        <w:numPr>
                          <w:ilvl w:val="0"/>
                          <w:numId w:val="9"/>
                        </w:numPr>
                        <w:ind w:left="426" w:right="300" w:hanging="284"/>
                        <w:jc w:val="both"/>
                        <w:rPr>
                          <w:rStyle w:val="markedcontent"/>
                          <w:rFonts w:ascii="Times New Roman" w:hAnsi="Times New Roman"/>
                          <w:color w:val="C00000"/>
                          <w:sz w:val="20"/>
                          <w:szCs w:val="20"/>
                        </w:rPr>
                      </w:pPr>
                      <w:r w:rsidRPr="006331BF">
                        <w:rPr>
                          <w:rStyle w:val="markedcontent"/>
                          <w:rFonts w:ascii="Times New Roman" w:hAnsi="Times New Roman"/>
                          <w:color w:val="C00000"/>
                          <w:sz w:val="20"/>
                          <w:szCs w:val="20"/>
                        </w:rPr>
                        <w:t>Pieprasījumam</w:t>
                      </w:r>
                      <w:r w:rsidR="006C517B" w:rsidRPr="006331BF">
                        <w:rPr>
                          <w:rStyle w:val="markedcontent"/>
                          <w:rFonts w:ascii="Times New Roman" w:hAnsi="Times New Roman"/>
                          <w:color w:val="C00000"/>
                          <w:sz w:val="20"/>
                          <w:szCs w:val="20"/>
                        </w:rPr>
                        <w:t xml:space="preserve"> ir jāpievieno tikai p</w:t>
                      </w:r>
                      <w:r w:rsidRPr="006331BF">
                        <w:rPr>
                          <w:rStyle w:val="markedcontent"/>
                          <w:rFonts w:ascii="Times New Roman" w:hAnsi="Times New Roman"/>
                          <w:color w:val="C00000"/>
                          <w:sz w:val="20"/>
                          <w:szCs w:val="20"/>
                        </w:rPr>
                        <w:t>ieprasījuma 2.</w:t>
                      </w:r>
                      <w:r w:rsidR="00EF467B" w:rsidRPr="006331BF">
                        <w:rPr>
                          <w:rStyle w:val="markedcontent"/>
                          <w:rFonts w:ascii="Times New Roman" w:hAnsi="Times New Roman"/>
                          <w:color w:val="C00000"/>
                          <w:sz w:val="20"/>
                          <w:szCs w:val="20"/>
                        </w:rPr>
                        <w:t xml:space="preserve"> </w:t>
                      </w:r>
                      <w:r w:rsidR="006C517B" w:rsidRPr="006331BF">
                        <w:rPr>
                          <w:rStyle w:val="markedcontent"/>
                          <w:rFonts w:ascii="Times New Roman" w:hAnsi="Times New Roman"/>
                          <w:color w:val="C00000"/>
                          <w:sz w:val="20"/>
                          <w:szCs w:val="20"/>
                        </w:rPr>
                        <w:t>punktā norādīto iekārtu</w:t>
                      </w:r>
                      <w:r w:rsidRPr="006331BF">
                        <w:rPr>
                          <w:rStyle w:val="markedcontent"/>
                          <w:rFonts w:ascii="Times New Roman" w:hAnsi="Times New Roman"/>
                          <w:color w:val="C00000"/>
                          <w:sz w:val="20"/>
                          <w:szCs w:val="20"/>
                        </w:rPr>
                        <w:t xml:space="preserve"> (t.sk. tehnisko palīglīdzekļu</w:t>
                      </w:r>
                      <w:r w:rsidRPr="006331BF">
                        <w:rPr>
                          <w:rFonts w:ascii="Times New Roman" w:hAnsi="Times New Roman"/>
                          <w:color w:val="C00000"/>
                          <w:sz w:val="20"/>
                          <w:szCs w:val="20"/>
                        </w:rPr>
                        <w:br/>
                      </w:r>
                      <w:r w:rsidRPr="006331BF">
                        <w:rPr>
                          <w:rStyle w:val="markedcontent"/>
                          <w:rFonts w:ascii="Times New Roman" w:hAnsi="Times New Roman"/>
                          <w:color w:val="C00000"/>
                          <w:sz w:val="20"/>
                          <w:szCs w:val="20"/>
                        </w:rPr>
                        <w:t>izgatavošana, piegāde un uzstādī</w:t>
                      </w:r>
                      <w:r w:rsidR="006C517B" w:rsidRPr="006331BF">
                        <w:rPr>
                          <w:rStyle w:val="markedcontent"/>
                          <w:rFonts w:ascii="Times New Roman" w:hAnsi="Times New Roman"/>
                          <w:color w:val="C00000"/>
                          <w:sz w:val="20"/>
                          <w:szCs w:val="20"/>
                        </w:rPr>
                        <w:t>šana) pamatojošā dokumentācija. P</w:t>
                      </w:r>
                      <w:r w:rsidRPr="006331BF">
                        <w:rPr>
                          <w:rStyle w:val="markedcontent"/>
                          <w:rFonts w:ascii="Times New Roman" w:hAnsi="Times New Roman"/>
                          <w:color w:val="C00000"/>
                          <w:sz w:val="20"/>
                          <w:szCs w:val="20"/>
                        </w:rPr>
                        <w:t>reces aprakstam un preces cenu apliecinošajiem d</w:t>
                      </w:r>
                      <w:r w:rsidR="006C517B" w:rsidRPr="006331BF">
                        <w:rPr>
                          <w:rStyle w:val="markedcontent"/>
                          <w:rFonts w:ascii="Times New Roman" w:hAnsi="Times New Roman"/>
                          <w:color w:val="C00000"/>
                          <w:sz w:val="20"/>
                          <w:szCs w:val="20"/>
                        </w:rPr>
                        <w:t>okumentiem jābūt valsts valodā.</w:t>
                      </w:r>
                    </w:p>
                    <w:p w14:paraId="779D501E" w14:textId="77777777" w:rsidR="00A0350F" w:rsidRPr="00A0350F" w:rsidRDefault="00A0350F" w:rsidP="00A0350F">
                      <w:pPr>
                        <w:pStyle w:val="ListParagraph"/>
                        <w:ind w:right="300"/>
                        <w:rPr>
                          <w:rStyle w:val="markedcontent"/>
                          <w:rFonts w:ascii="Times New Roman" w:hAnsi="Times New Roman"/>
                          <w:color w:val="C00000"/>
                          <w:sz w:val="20"/>
                          <w:szCs w:val="20"/>
                        </w:rPr>
                      </w:pPr>
                    </w:p>
                    <w:p w14:paraId="3E56C38A" w14:textId="4CBCD1E0" w:rsidR="006C517B" w:rsidRPr="00A0350F" w:rsidRDefault="006C517B" w:rsidP="00B543B4">
                      <w:pPr>
                        <w:pStyle w:val="ListParagraph"/>
                        <w:numPr>
                          <w:ilvl w:val="0"/>
                          <w:numId w:val="9"/>
                        </w:numPr>
                        <w:ind w:left="426" w:right="300" w:hanging="284"/>
                        <w:jc w:val="both"/>
                        <w:rPr>
                          <w:rFonts w:ascii="Times New Roman" w:hAnsi="Times New Roman"/>
                          <w:color w:val="C00000"/>
                          <w:sz w:val="20"/>
                          <w:szCs w:val="20"/>
                        </w:rPr>
                      </w:pPr>
                      <w:r w:rsidRPr="00A0350F">
                        <w:rPr>
                          <w:rStyle w:val="markedcontent"/>
                          <w:rFonts w:ascii="Times New Roman" w:hAnsi="Times New Roman"/>
                          <w:b/>
                          <w:color w:val="C00000"/>
                          <w:sz w:val="20"/>
                          <w:szCs w:val="20"/>
                        </w:rPr>
                        <w:t>Ieteikums</w:t>
                      </w:r>
                      <w:r w:rsidR="00A0350F" w:rsidRPr="00A0350F">
                        <w:rPr>
                          <w:rStyle w:val="markedcontent"/>
                          <w:rFonts w:ascii="Times New Roman" w:hAnsi="Times New Roman"/>
                          <w:b/>
                          <w:color w:val="C00000"/>
                          <w:sz w:val="20"/>
                          <w:szCs w:val="20"/>
                        </w:rPr>
                        <w:t xml:space="preserve">! </w:t>
                      </w:r>
                      <w:r w:rsidR="00A0350F" w:rsidRPr="00A0350F">
                        <w:rPr>
                          <w:rStyle w:val="markedcontent"/>
                          <w:rFonts w:ascii="Times New Roman" w:hAnsi="Times New Roman"/>
                          <w:color w:val="C00000"/>
                          <w:sz w:val="20"/>
                          <w:szCs w:val="20"/>
                        </w:rPr>
                        <w:t>I</w:t>
                      </w:r>
                      <w:r w:rsidRPr="00A0350F">
                        <w:rPr>
                          <w:rStyle w:val="markedcontent"/>
                          <w:rFonts w:ascii="Times New Roman" w:hAnsi="Times New Roman"/>
                          <w:color w:val="C00000"/>
                          <w:sz w:val="20"/>
                          <w:szCs w:val="20"/>
                        </w:rPr>
                        <w:t>ekārtu i</w:t>
                      </w:r>
                      <w:r w:rsidR="004C3AD1" w:rsidRPr="00A0350F">
                        <w:rPr>
                          <w:rStyle w:val="markedcontent"/>
                          <w:rFonts w:ascii="Times New Roman" w:hAnsi="Times New Roman"/>
                          <w:color w:val="C00000"/>
                          <w:sz w:val="20"/>
                          <w:szCs w:val="20"/>
                        </w:rPr>
                        <w:t xml:space="preserve">egādi </w:t>
                      </w:r>
                      <w:r w:rsidRPr="00A0350F">
                        <w:rPr>
                          <w:rStyle w:val="markedcontent"/>
                          <w:rFonts w:ascii="Times New Roman" w:hAnsi="Times New Roman"/>
                          <w:color w:val="C00000"/>
                          <w:sz w:val="20"/>
                          <w:szCs w:val="20"/>
                        </w:rPr>
                        <w:t xml:space="preserve">veikt ne ātrāk kā </w:t>
                      </w:r>
                      <w:r w:rsidR="004C3AD1" w:rsidRPr="00A0350F">
                        <w:rPr>
                          <w:rStyle w:val="markedcontent"/>
                          <w:rFonts w:ascii="Times New Roman" w:hAnsi="Times New Roman"/>
                          <w:color w:val="C00000"/>
                          <w:sz w:val="20"/>
                          <w:szCs w:val="20"/>
                        </w:rPr>
                        <w:t>A</w:t>
                      </w:r>
                      <w:r w:rsidRPr="00A0350F">
                        <w:rPr>
                          <w:rStyle w:val="markedcontent"/>
                          <w:rFonts w:ascii="Times New Roman" w:hAnsi="Times New Roman"/>
                          <w:color w:val="C00000"/>
                          <w:sz w:val="20"/>
                          <w:szCs w:val="20"/>
                        </w:rPr>
                        <w:t>ģentūra</w:t>
                      </w:r>
                      <w:r w:rsidR="004C3AD1" w:rsidRPr="00A0350F">
                        <w:rPr>
                          <w:rStyle w:val="markedcontent"/>
                          <w:rFonts w:ascii="Times New Roman" w:hAnsi="Times New Roman"/>
                          <w:color w:val="C00000"/>
                          <w:sz w:val="20"/>
                          <w:szCs w:val="20"/>
                        </w:rPr>
                        <w:t xml:space="preserve"> ir saskaņojusi i</w:t>
                      </w:r>
                      <w:r w:rsidRPr="00A0350F">
                        <w:rPr>
                          <w:rStyle w:val="markedcontent"/>
                          <w:rFonts w:ascii="Times New Roman" w:hAnsi="Times New Roman"/>
                          <w:color w:val="C00000"/>
                          <w:sz w:val="20"/>
                          <w:szCs w:val="20"/>
                        </w:rPr>
                        <w:t xml:space="preserve">esniegto pieprasījumu </w:t>
                      </w:r>
                      <w:r w:rsidR="004C3AD1" w:rsidRPr="00A0350F">
                        <w:rPr>
                          <w:rStyle w:val="markedcontent"/>
                          <w:rFonts w:ascii="Times New Roman" w:hAnsi="Times New Roman"/>
                          <w:color w:val="C00000"/>
                          <w:sz w:val="20"/>
                          <w:szCs w:val="20"/>
                        </w:rPr>
                        <w:t>vienreizējās dotācijas saņemšanai</w:t>
                      </w:r>
                      <w:r w:rsidR="00A0350F">
                        <w:rPr>
                          <w:rStyle w:val="markedcontent"/>
                          <w:rFonts w:ascii="Times New Roman" w:hAnsi="Times New Roman"/>
                          <w:color w:val="C00000"/>
                          <w:sz w:val="20"/>
                          <w:szCs w:val="20"/>
                        </w:rPr>
                        <w:t xml:space="preserve">, </w:t>
                      </w:r>
                      <w:bookmarkStart w:id="6" w:name="_GoBack"/>
                      <w:bookmarkEnd w:id="6"/>
                      <w:r w:rsidRPr="00A0350F">
                        <w:rPr>
                          <w:rFonts w:ascii="Times New Roman" w:hAnsi="Times New Roman"/>
                          <w:color w:val="C00000"/>
                          <w:sz w:val="20"/>
                          <w:szCs w:val="20"/>
                        </w:rPr>
                        <w:t>nodarbinātās personas ar invaliditāti darba vietas pielāgošanai.</w:t>
                      </w:r>
                    </w:p>
                  </w:txbxContent>
                </v:textbox>
              </v:shape>
            </w:pict>
          </mc:Fallback>
        </mc:AlternateContent>
      </w:r>
    </w:p>
    <w:sectPr w:rsidR="00AF0554" w:rsidRPr="001B3146" w:rsidSect="009A0CE4">
      <w:headerReference w:type="even" r:id="rId10"/>
      <w:headerReference w:type="default" r:id="rId11"/>
      <w:footerReference w:type="even" r:id="rId12"/>
      <w:footerReference w:type="default" r:id="rId13"/>
      <w:headerReference w:type="first" r:id="rId14"/>
      <w:footerReference w:type="first" r:id="rId15"/>
      <w:pgSz w:w="11906" w:h="16838"/>
      <w:pgMar w:top="680" w:right="567" w:bottom="964"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6589" w14:textId="77777777" w:rsidR="00DF0A0E" w:rsidRDefault="00DF0A0E">
      <w:pPr>
        <w:spacing w:after="0" w:line="240" w:lineRule="auto"/>
      </w:pPr>
      <w:r>
        <w:separator/>
      </w:r>
    </w:p>
  </w:endnote>
  <w:endnote w:type="continuationSeparator" w:id="0">
    <w:p w14:paraId="7B3319A0" w14:textId="77777777" w:rsidR="00DF0A0E" w:rsidRDefault="00DF0A0E">
      <w:pPr>
        <w:spacing w:after="0" w:line="240" w:lineRule="auto"/>
      </w:pPr>
      <w:r>
        <w:continuationSeparator/>
      </w:r>
    </w:p>
  </w:endnote>
  <w:endnote w:type="continuationNotice" w:id="1">
    <w:p w14:paraId="0EAE0D0F" w14:textId="77777777" w:rsidR="00DF0A0E" w:rsidRDefault="00DF0A0E">
      <w:pPr>
        <w:spacing w:after="0" w:line="240" w:lineRule="auto"/>
      </w:pPr>
    </w:p>
  </w:endnote>
  <w:endnote w:id="2">
    <w:p w14:paraId="1AC5F2B7" w14:textId="4669DB5C" w:rsidR="00BF4ECD" w:rsidRDefault="00AE775F">
      <w:pPr>
        <w:pStyle w:val="EndnoteText"/>
        <w:rPr>
          <w:rFonts w:ascii="Times New Roman" w:hAnsi="Times New Roman"/>
        </w:rPr>
      </w:pPr>
      <w:r>
        <w:rPr>
          <w:rStyle w:val="EndnoteReference"/>
          <w:rFonts w:ascii="Times New Roman" w:hAnsi="Times New Roman"/>
        </w:rPr>
        <w:t>5</w:t>
      </w:r>
      <w:r w:rsidRPr="00EB6AE6">
        <w:rPr>
          <w:rFonts w:ascii="Times New Roman" w:hAnsi="Times New Roman"/>
        </w:rPr>
        <w:t>Aģentūra  PVN izmaksas sedz tikai pievienotās vērtības nodokļa maksātāju reģistrā nereģistrētām personām.</w:t>
      </w:r>
    </w:p>
    <w:p w14:paraId="4348666E" w14:textId="77CF9C31" w:rsidR="00BF4ECD" w:rsidRPr="001B3146" w:rsidRDefault="00AE775F" w:rsidP="001B3146">
      <w:pPr>
        <w:pStyle w:val="EndnoteText"/>
        <w:rPr>
          <w:rFonts w:ascii="Times New Roman" w:hAnsi="Times New Roman"/>
        </w:rPr>
      </w:pPr>
      <w:r w:rsidRPr="00EB6AE6">
        <w:rPr>
          <w:rStyle w:val="EndnoteReference"/>
        </w:rPr>
        <w:t>6</w:t>
      </w:r>
      <w:r>
        <w:rPr>
          <w:rFonts w:ascii="Times New Roman" w:hAnsi="Times New Roman"/>
        </w:rPr>
        <w:t xml:space="preserve"> </w:t>
      </w:r>
      <w:r w:rsidRPr="001B3146">
        <w:rPr>
          <w:rFonts w:ascii="Times New Roman" w:hAnsi="Times New Roman"/>
        </w:rPr>
        <w:t>Tehnisko palīglīdzekļu izgatavošanas, piegādes un uzstādīšanas izmaksas norāda atsevišķās rindās.</w:t>
      </w:r>
    </w:p>
    <w:p w14:paraId="68568F75" w14:textId="1A57A2DE" w:rsidR="00BF4ECD" w:rsidRPr="001B3146" w:rsidRDefault="00AE775F" w:rsidP="001B3146">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7</w:t>
      </w:r>
      <w:bookmarkStart w:id="1" w:name="OLE_LINK10"/>
      <w:bookmarkStart w:id="2" w:name="OLE_LINK11"/>
      <w:bookmarkStart w:id="3" w:name="OLE_LINK12"/>
      <w:bookmarkStart w:id="4" w:name="OLE_LINK13"/>
      <w:r w:rsidRPr="001B3146">
        <w:rPr>
          <w:rFonts w:ascii="Times New Roman" w:eastAsia="Times New Roman" w:hAnsi="Times New Roman"/>
          <w:sz w:val="20"/>
          <w:szCs w:val="20"/>
          <w:lang w:eastAsia="x-none"/>
        </w:rPr>
        <w:t>Pieprasījuma summa vienai darba vietai ir ne vairāk kā noteikts Ministru kabineta 2011.</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gada 25.</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 xml:space="preserve">janvāra noteikumu </w:t>
      </w:r>
      <w:r w:rsidRPr="003543EF">
        <w:rPr>
          <w:rFonts w:ascii="Times New Roman" w:eastAsia="Times New Roman" w:hAnsi="Times New Roman"/>
          <w:sz w:val="20"/>
          <w:szCs w:val="20"/>
          <w:lang w:eastAsia="x-none"/>
        </w:rPr>
        <w:t>Nr. 75 “Noteikumi par aktīvo nodarbinātības pasākumu un preventīvo bezdarba samazināšanas pasākumu organizēšanas</w:t>
      </w:r>
      <w:r w:rsidRPr="001B3146">
        <w:rPr>
          <w:rFonts w:ascii="Times New Roman" w:eastAsia="Times New Roman" w:hAnsi="Times New Roman"/>
          <w:sz w:val="20"/>
          <w:szCs w:val="20"/>
          <w:lang w:eastAsia="x-none"/>
        </w:rPr>
        <w:t xml:space="preserve"> un finansēšanas kārtību un pasākumu īstenotāju izvēles principiem” 88.3.apakšpunktā.</w:t>
      </w:r>
      <w:bookmarkEnd w:id="1"/>
      <w:bookmarkEnd w:id="2"/>
      <w:bookmarkEnd w:id="3"/>
      <w:bookmarkEnd w:id="4"/>
    </w:p>
    <w:p w14:paraId="5BCA6321" w14:textId="0C61AE49" w:rsidR="00BF4ECD" w:rsidRPr="001B3146" w:rsidRDefault="00AE775F" w:rsidP="001B3146">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8</w:t>
      </w:r>
      <w:r w:rsidRPr="001B3146">
        <w:rPr>
          <w:rFonts w:ascii="Times New Roman" w:eastAsia="Times New Roman" w:hAnsi="Times New Roman"/>
          <w:sz w:val="20"/>
          <w:szCs w:val="20"/>
          <w:lang w:eastAsia="x-none"/>
        </w:rPr>
        <w:t>Iesniedzot precizētu Pieprasījumu, norāda Pieprasījuma 1.5.</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apakšpunktā un 1.4.</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apakšpunktā norādītā Aģentūrai pieprasītā finansējuma starpību.</w:t>
      </w:r>
    </w:p>
    <w:p w14:paraId="041000CF" w14:textId="446107F8" w:rsidR="00D13ECC" w:rsidRDefault="00AE775F" w:rsidP="00AF0554">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9</w:t>
      </w:r>
      <w:r w:rsidRPr="001B3146">
        <w:rPr>
          <w:rFonts w:ascii="Times New Roman" w:eastAsia="Times New Roman" w:hAnsi="Times New Roman"/>
          <w:sz w:val="20"/>
          <w:szCs w:val="20"/>
          <w:lang w:eastAsia="x-none"/>
        </w:rPr>
        <w:t>Iesniedzot precizētu Pieprasījumu, pievieno tikai atkārtoti veiktu darījumu izmaksu pamatojošos dokumentus.</w:t>
      </w:r>
    </w:p>
    <w:p w14:paraId="7C9CF1FB" w14:textId="51B5DCAF" w:rsidR="00AF0554" w:rsidRPr="00AF0554" w:rsidRDefault="00AF0554" w:rsidP="00AF0554">
      <w:pPr>
        <w:spacing w:after="0" w:line="240" w:lineRule="auto"/>
        <w:jc w:val="both"/>
        <w:rPr>
          <w:rFonts w:ascii="Times New Roman" w:eastAsia="Times New Roman" w:hAnsi="Times New Roman"/>
          <w:sz w:val="20"/>
          <w:szCs w:val="20"/>
          <w:lang w:eastAsia="x-no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731E" w14:textId="77777777" w:rsidR="00BF4ECD" w:rsidRDefault="00BF4E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A10" w14:textId="77777777" w:rsidR="00BF4ECD" w:rsidRDefault="00AE775F" w:rsidP="004E548A">
    <w:pPr>
      <w:jc w:val="center"/>
      <w:rPr>
        <w:rFonts w:ascii="Times New Roman" w:hAnsi="Times New Roman"/>
        <w:sz w:val="24"/>
        <w:szCs w:val="24"/>
        <w:lang w:val="en-US"/>
      </w:rPr>
    </w:pPr>
    <w:r w:rsidRPr="002F0DF2">
      <w:rPr>
        <w:rFonts w:ascii="Arial" w:hAnsi="Arial" w:cs="Arial"/>
        <w:color w:val="C45911" w:themeColor="accent2" w:themeShade="BF"/>
        <w:sz w:val="18"/>
        <w:szCs w:val="18"/>
      </w:rPr>
      <w:t xml:space="preserve">KRG_4.2.20_1. pielikums līgumam_1. versija </w:t>
    </w:r>
    <w:r w:rsidRPr="004E548A">
      <w:rPr>
        <w:rFonts w:ascii="Arial" w:hAnsi="Arial" w:cs="Arial"/>
        <w:color w:val="C45911" w:themeColor="accent2" w:themeShade="BF"/>
        <w:sz w:val="18"/>
        <w:szCs w:val="18"/>
      </w:rPr>
      <w:t>16.01.2024.</w:t>
    </w:r>
  </w:p>
  <w:p w14:paraId="1D253943" w14:textId="55AA2DE4" w:rsidR="00BF4ECD" w:rsidRPr="002F0DF2" w:rsidRDefault="00BF4ECD" w:rsidP="00865004">
    <w:pPr>
      <w:widowControl w:val="0"/>
      <w:tabs>
        <w:tab w:val="center" w:pos="4153"/>
        <w:tab w:val="right" w:pos="8306"/>
      </w:tabs>
      <w:jc w:val="center"/>
      <w:rPr>
        <w:rFonts w:ascii="Arial" w:hAnsi="Arial" w:cs="Arial"/>
        <w:color w:val="C45911" w:themeColor="accent2" w:themeShade="BF"/>
        <w:sz w:val="18"/>
        <w:szCs w:val="18"/>
      </w:rPr>
    </w:pPr>
  </w:p>
  <w:p w14:paraId="38128BC4" w14:textId="77777777" w:rsidR="00BF4ECD" w:rsidRDefault="00BF4E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3688" w14:textId="77777777" w:rsidR="00BF4ECD" w:rsidRDefault="00BF4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8919" w14:textId="77777777" w:rsidR="00DF0A0E" w:rsidRDefault="00DF0A0E" w:rsidP="005C1A55">
      <w:pPr>
        <w:spacing w:after="0" w:line="240" w:lineRule="auto"/>
      </w:pPr>
      <w:r>
        <w:separator/>
      </w:r>
    </w:p>
  </w:footnote>
  <w:footnote w:type="continuationSeparator" w:id="0">
    <w:p w14:paraId="48606AA0" w14:textId="77777777" w:rsidR="00DF0A0E" w:rsidRDefault="00DF0A0E" w:rsidP="005C1A55">
      <w:pPr>
        <w:spacing w:after="0" w:line="240" w:lineRule="auto"/>
      </w:pPr>
      <w:r>
        <w:continuationSeparator/>
      </w:r>
    </w:p>
  </w:footnote>
  <w:footnote w:type="continuationNotice" w:id="1">
    <w:p w14:paraId="09BC752B" w14:textId="77777777" w:rsidR="00DF0A0E" w:rsidRDefault="00DF0A0E">
      <w:pPr>
        <w:spacing w:after="0" w:line="240" w:lineRule="auto"/>
      </w:pPr>
    </w:p>
  </w:footnote>
  <w:footnote w:id="2">
    <w:p w14:paraId="10C41535" w14:textId="77777777" w:rsidR="00BF4ECD" w:rsidRPr="00796F48" w:rsidRDefault="00AE775F">
      <w:pPr>
        <w:pStyle w:val="FootnoteText"/>
        <w:rPr>
          <w:rFonts w:ascii="Times New Roman" w:hAnsi="Times New Roman"/>
          <w:sz w:val="18"/>
          <w:szCs w:val="18"/>
        </w:rPr>
      </w:pPr>
      <w:r w:rsidRPr="00796F48">
        <w:rPr>
          <w:rStyle w:val="FootnoteReference"/>
          <w:rFonts w:ascii="Times New Roman" w:hAnsi="Times New Roman"/>
          <w:sz w:val="18"/>
          <w:szCs w:val="18"/>
        </w:rPr>
        <w:footnoteRef/>
      </w:r>
      <w:r w:rsidRPr="00796F48">
        <w:rPr>
          <w:rFonts w:ascii="Times New Roman" w:hAnsi="Times New Roman"/>
          <w:sz w:val="18"/>
          <w:szCs w:val="18"/>
        </w:rPr>
        <w:t xml:space="preserve"> PVN maksātāja numuru norāda, ja Darba devējs ir PVN maksātājs.</w:t>
      </w:r>
    </w:p>
  </w:footnote>
  <w:footnote w:id="3">
    <w:p w14:paraId="47206D06" w14:textId="4CA357C8" w:rsidR="00BF4ECD" w:rsidRPr="00796F48" w:rsidRDefault="00AE775F" w:rsidP="005C1A55">
      <w:pPr>
        <w:pStyle w:val="FootnoteText"/>
        <w:jc w:val="both"/>
        <w:rPr>
          <w:rFonts w:ascii="Times New Roman" w:hAnsi="Times New Roman"/>
          <w:sz w:val="18"/>
          <w:szCs w:val="18"/>
        </w:rPr>
      </w:pPr>
      <w:r w:rsidRPr="00796F48">
        <w:rPr>
          <w:rStyle w:val="FootnoteReference"/>
          <w:rFonts w:ascii="Times New Roman" w:hAnsi="Times New Roman"/>
          <w:sz w:val="18"/>
          <w:szCs w:val="18"/>
        </w:rPr>
        <w:footnoteRef/>
      </w:r>
      <w:r w:rsidRPr="00796F48">
        <w:rPr>
          <w:rFonts w:ascii="Times New Roman" w:hAnsi="Times New Roman"/>
          <w:sz w:val="18"/>
          <w:szCs w:val="18"/>
        </w:rPr>
        <w:t xml:space="preserve"> Norāda, ja Darba devējs ir juridiska persona.</w:t>
      </w:r>
    </w:p>
  </w:footnote>
  <w:footnote w:id="4">
    <w:p w14:paraId="3EC020B0" w14:textId="38D212C4" w:rsidR="00BF4ECD" w:rsidRDefault="00AE775F">
      <w:pPr>
        <w:pStyle w:val="FootnoteText"/>
        <w:rPr>
          <w:rFonts w:ascii="Times New Roman" w:hAnsi="Times New Roman"/>
          <w:sz w:val="18"/>
          <w:szCs w:val="18"/>
        </w:rPr>
      </w:pPr>
      <w:r>
        <w:rPr>
          <w:rStyle w:val="FootnoteReference"/>
        </w:rPr>
        <w:footnoteRef/>
      </w:r>
      <w:r>
        <w:t xml:space="preserve"> </w:t>
      </w:r>
      <w:r w:rsidRPr="00034FDC">
        <w:rPr>
          <w:rFonts w:ascii="Times New Roman" w:hAnsi="Times New Roman"/>
          <w:sz w:val="18"/>
          <w:szCs w:val="18"/>
        </w:rPr>
        <w:t>Apakšpunktu aizpilda tikai precizēta Pieprasījuma iesniegšanas gadījumā (skatīt Līguma 5.5.3.</w:t>
      </w:r>
      <w:r>
        <w:rPr>
          <w:rFonts w:ascii="Times New Roman" w:hAnsi="Times New Roman"/>
          <w:sz w:val="18"/>
          <w:szCs w:val="18"/>
        </w:rPr>
        <w:t xml:space="preserve"> </w:t>
      </w:r>
      <w:r w:rsidRPr="00034FDC">
        <w:rPr>
          <w:rFonts w:ascii="Times New Roman" w:hAnsi="Times New Roman"/>
          <w:sz w:val="18"/>
          <w:szCs w:val="18"/>
        </w:rPr>
        <w:t>apakšpunktu).</w:t>
      </w:r>
    </w:p>
    <w:p w14:paraId="0B5C4F19" w14:textId="1FD177A7" w:rsidR="00BF4ECD" w:rsidRPr="0058505F" w:rsidRDefault="00AE775F">
      <w:pPr>
        <w:pStyle w:val="FootnoteText"/>
        <w:rPr>
          <w:rStyle w:val="FootnoteReference"/>
        </w:rPr>
      </w:pPr>
      <w:r w:rsidRPr="0058505F">
        <w:rPr>
          <w:rStyle w:val="FootnoteReference"/>
        </w:rPr>
        <w:t>4</w:t>
      </w:r>
      <w:r>
        <w:rPr>
          <w:rFonts w:ascii="Times New Roman" w:hAnsi="Times New Roman"/>
          <w:sz w:val="18"/>
          <w:szCs w:val="18"/>
        </w:rPr>
        <w:t xml:space="preserve"> </w:t>
      </w:r>
      <w:r w:rsidRPr="0058505F">
        <w:rPr>
          <w:rFonts w:ascii="Times New Roman" w:hAnsi="Times New Roman"/>
          <w:sz w:val="18"/>
          <w:szCs w:val="18"/>
        </w:rPr>
        <w:t>Pieprasījuma 1.4.</w:t>
      </w:r>
      <w:r>
        <w:rPr>
          <w:rFonts w:ascii="Times New Roman" w:hAnsi="Times New Roman"/>
          <w:sz w:val="18"/>
          <w:szCs w:val="18"/>
        </w:rPr>
        <w:t xml:space="preserve"> </w:t>
      </w:r>
      <w:r w:rsidRPr="0058505F">
        <w:rPr>
          <w:rFonts w:ascii="Times New Roman" w:hAnsi="Times New Roman"/>
          <w:sz w:val="18"/>
          <w:szCs w:val="18"/>
        </w:rPr>
        <w:t>apakšpunktā norādītā finansējuma un papildus no A</w:t>
      </w:r>
      <w:r>
        <w:rPr>
          <w:rFonts w:ascii="Times New Roman" w:hAnsi="Times New Roman"/>
          <w:sz w:val="18"/>
          <w:szCs w:val="18"/>
        </w:rPr>
        <w:t>ģentūras</w:t>
      </w:r>
      <w:r w:rsidRPr="0058505F">
        <w:rPr>
          <w:rFonts w:ascii="Times New Roman" w:hAnsi="Times New Roman"/>
          <w:sz w:val="18"/>
          <w:szCs w:val="18"/>
        </w:rPr>
        <w:t xml:space="preserve"> nepieciešamā finansējuma kopsumma.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71D5" w14:textId="77777777" w:rsidR="00BF4ECD" w:rsidRDefault="00BF4E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C257" w14:textId="5E738473" w:rsidR="00BF4ECD" w:rsidRDefault="000027EB" w:rsidP="000027EB">
    <w:pPr>
      <w:pStyle w:val="Header"/>
      <w:jc w:val="right"/>
    </w:pPr>
    <w:r w:rsidRPr="000027EB">
      <w:rPr>
        <w:rFonts w:ascii="Times New Roman" w:hAnsi="Times New Roman"/>
        <w:b/>
        <w:iCs/>
        <w:color w:val="0070C0"/>
        <w:sz w:val="28"/>
        <w:szCs w:val="28"/>
      </w:rPr>
      <w:t>PARAUGS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6893" w14:textId="77777777" w:rsidR="00BF4ECD" w:rsidRDefault="00BF4E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239"/>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D95EBB"/>
    <w:multiLevelType w:val="hybridMultilevel"/>
    <w:tmpl w:val="F628174A"/>
    <w:lvl w:ilvl="0" w:tplc="455C2E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617E8B"/>
    <w:multiLevelType w:val="multilevel"/>
    <w:tmpl w:val="71C87826"/>
    <w:lvl w:ilvl="0">
      <w:start w:val="1"/>
      <w:numFmt w:val="decimal"/>
      <w:lvlText w:val="%1."/>
      <w:lvlJc w:val="left"/>
      <w:pPr>
        <w:ind w:left="8319" w:hanging="360"/>
      </w:pPr>
      <w:rPr>
        <w:rFonts w:ascii="Times New Roman" w:hAnsi="Times New Roman" w:cs="Times New Roman" w:hint="default"/>
        <w:sz w:val="24"/>
        <w:szCs w:val="24"/>
      </w:rPr>
    </w:lvl>
    <w:lvl w:ilvl="1">
      <w:start w:val="1"/>
      <w:numFmt w:val="decimal"/>
      <w:isLgl/>
      <w:lvlText w:val="%1.%2."/>
      <w:lvlJc w:val="left"/>
      <w:pPr>
        <w:ind w:left="8603" w:hanging="720"/>
      </w:pPr>
      <w:rPr>
        <w:rFonts w:hint="default"/>
        <w:i w:val="0"/>
        <w:sz w:val="24"/>
        <w:szCs w:val="24"/>
      </w:rPr>
    </w:lvl>
    <w:lvl w:ilvl="2">
      <w:start w:val="1"/>
      <w:numFmt w:val="decimal"/>
      <w:isLgl/>
      <w:lvlText w:val="%1.%2.%3."/>
      <w:lvlJc w:val="left"/>
      <w:pPr>
        <w:ind w:left="8679" w:hanging="720"/>
      </w:pPr>
      <w:rPr>
        <w:rFonts w:hint="default"/>
      </w:rPr>
    </w:lvl>
    <w:lvl w:ilvl="3">
      <w:start w:val="1"/>
      <w:numFmt w:val="decimal"/>
      <w:isLgl/>
      <w:lvlText w:val="%1.%2.%3.%4."/>
      <w:lvlJc w:val="left"/>
      <w:pPr>
        <w:ind w:left="9039" w:hanging="1080"/>
      </w:pPr>
      <w:rPr>
        <w:rFonts w:hint="default"/>
      </w:rPr>
    </w:lvl>
    <w:lvl w:ilvl="4">
      <w:start w:val="1"/>
      <w:numFmt w:val="decimal"/>
      <w:isLgl/>
      <w:lvlText w:val="%1.%2.%3.%4.%5."/>
      <w:lvlJc w:val="left"/>
      <w:pPr>
        <w:ind w:left="9039" w:hanging="1080"/>
      </w:pPr>
      <w:rPr>
        <w:rFonts w:hint="default"/>
      </w:rPr>
    </w:lvl>
    <w:lvl w:ilvl="5">
      <w:start w:val="1"/>
      <w:numFmt w:val="decimal"/>
      <w:isLgl/>
      <w:lvlText w:val="%1.%2.%3.%4.%5.%6."/>
      <w:lvlJc w:val="left"/>
      <w:pPr>
        <w:ind w:left="9399" w:hanging="1440"/>
      </w:pPr>
      <w:rPr>
        <w:rFonts w:hint="default"/>
      </w:rPr>
    </w:lvl>
    <w:lvl w:ilvl="6">
      <w:start w:val="1"/>
      <w:numFmt w:val="decimal"/>
      <w:isLgl/>
      <w:lvlText w:val="%1.%2.%3.%4.%5.%6.%7."/>
      <w:lvlJc w:val="left"/>
      <w:pPr>
        <w:ind w:left="9759" w:hanging="1800"/>
      </w:pPr>
      <w:rPr>
        <w:rFonts w:hint="default"/>
      </w:rPr>
    </w:lvl>
    <w:lvl w:ilvl="7">
      <w:start w:val="1"/>
      <w:numFmt w:val="decimal"/>
      <w:isLgl/>
      <w:lvlText w:val="%1.%2.%3.%4.%5.%6.%7.%8."/>
      <w:lvlJc w:val="left"/>
      <w:pPr>
        <w:ind w:left="9759" w:hanging="1800"/>
      </w:pPr>
      <w:rPr>
        <w:rFonts w:hint="default"/>
      </w:rPr>
    </w:lvl>
    <w:lvl w:ilvl="8">
      <w:start w:val="1"/>
      <w:numFmt w:val="decimal"/>
      <w:isLgl/>
      <w:lvlText w:val="%1.%2.%3.%4.%5.%6.%7.%8.%9."/>
      <w:lvlJc w:val="left"/>
      <w:pPr>
        <w:ind w:left="10119" w:hanging="2160"/>
      </w:pPr>
      <w:rPr>
        <w:rFonts w:hint="default"/>
      </w:rPr>
    </w:lvl>
  </w:abstractNum>
  <w:abstractNum w:abstractNumId="3" w15:restartNumberingAfterBreak="0">
    <w:nsid w:val="31153BDA"/>
    <w:multiLevelType w:val="hybridMultilevel"/>
    <w:tmpl w:val="AB880D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5418DE"/>
    <w:multiLevelType w:val="hybridMultilevel"/>
    <w:tmpl w:val="3EAA6A2E"/>
    <w:lvl w:ilvl="0" w:tplc="29064B14">
      <w:start w:val="1"/>
      <w:numFmt w:val="decimal"/>
      <w:lvlText w:val="%1."/>
      <w:lvlJc w:val="left"/>
      <w:pPr>
        <w:ind w:left="1125" w:hanging="360"/>
      </w:pPr>
      <w:rPr>
        <w:rFonts w:hint="default"/>
      </w:rPr>
    </w:lvl>
    <w:lvl w:ilvl="1" w:tplc="D5F46E00" w:tentative="1">
      <w:start w:val="1"/>
      <w:numFmt w:val="lowerLetter"/>
      <w:lvlText w:val="%2."/>
      <w:lvlJc w:val="left"/>
      <w:pPr>
        <w:ind w:left="1845" w:hanging="360"/>
      </w:pPr>
    </w:lvl>
    <w:lvl w:ilvl="2" w:tplc="5272589E" w:tentative="1">
      <w:start w:val="1"/>
      <w:numFmt w:val="lowerRoman"/>
      <w:lvlText w:val="%3."/>
      <w:lvlJc w:val="right"/>
      <w:pPr>
        <w:ind w:left="2565" w:hanging="180"/>
      </w:pPr>
    </w:lvl>
    <w:lvl w:ilvl="3" w:tplc="FB964E3C" w:tentative="1">
      <w:start w:val="1"/>
      <w:numFmt w:val="decimal"/>
      <w:lvlText w:val="%4."/>
      <w:lvlJc w:val="left"/>
      <w:pPr>
        <w:ind w:left="3285" w:hanging="360"/>
      </w:pPr>
    </w:lvl>
    <w:lvl w:ilvl="4" w:tplc="C0728F16" w:tentative="1">
      <w:start w:val="1"/>
      <w:numFmt w:val="lowerLetter"/>
      <w:lvlText w:val="%5."/>
      <w:lvlJc w:val="left"/>
      <w:pPr>
        <w:ind w:left="4005" w:hanging="360"/>
      </w:pPr>
    </w:lvl>
    <w:lvl w:ilvl="5" w:tplc="AEEAEC56" w:tentative="1">
      <w:start w:val="1"/>
      <w:numFmt w:val="lowerRoman"/>
      <w:lvlText w:val="%6."/>
      <w:lvlJc w:val="right"/>
      <w:pPr>
        <w:ind w:left="4725" w:hanging="180"/>
      </w:pPr>
    </w:lvl>
    <w:lvl w:ilvl="6" w:tplc="5D144668" w:tentative="1">
      <w:start w:val="1"/>
      <w:numFmt w:val="decimal"/>
      <w:lvlText w:val="%7."/>
      <w:lvlJc w:val="left"/>
      <w:pPr>
        <w:ind w:left="5445" w:hanging="360"/>
      </w:pPr>
    </w:lvl>
    <w:lvl w:ilvl="7" w:tplc="8A6CF298" w:tentative="1">
      <w:start w:val="1"/>
      <w:numFmt w:val="lowerLetter"/>
      <w:lvlText w:val="%8."/>
      <w:lvlJc w:val="left"/>
      <w:pPr>
        <w:ind w:left="6165" w:hanging="360"/>
      </w:pPr>
    </w:lvl>
    <w:lvl w:ilvl="8" w:tplc="5D68BC84" w:tentative="1">
      <w:start w:val="1"/>
      <w:numFmt w:val="lowerRoman"/>
      <w:lvlText w:val="%9."/>
      <w:lvlJc w:val="right"/>
      <w:pPr>
        <w:ind w:left="6885" w:hanging="180"/>
      </w:pPr>
    </w:lvl>
  </w:abstractNum>
  <w:abstractNum w:abstractNumId="5" w15:restartNumberingAfterBreak="0">
    <w:nsid w:val="4B1A5F68"/>
    <w:multiLevelType w:val="hybridMultilevel"/>
    <w:tmpl w:val="658C1FCA"/>
    <w:lvl w:ilvl="0" w:tplc="C02612F2">
      <w:start w:val="7"/>
      <w:numFmt w:val="bullet"/>
      <w:lvlText w:val=""/>
      <w:lvlJc w:val="left"/>
      <w:pPr>
        <w:ind w:left="720" w:hanging="360"/>
      </w:pPr>
      <w:rPr>
        <w:rFonts w:ascii="Symbol" w:eastAsia="Calibri" w:hAnsi="Symbol" w:cs="Times New Roman" w:hint="default"/>
        <w:sz w:val="18"/>
      </w:rPr>
    </w:lvl>
    <w:lvl w:ilvl="1" w:tplc="4AA404D8" w:tentative="1">
      <w:start w:val="1"/>
      <w:numFmt w:val="bullet"/>
      <w:lvlText w:val="o"/>
      <w:lvlJc w:val="left"/>
      <w:pPr>
        <w:ind w:left="1440" w:hanging="360"/>
      </w:pPr>
      <w:rPr>
        <w:rFonts w:ascii="Courier New" w:hAnsi="Courier New" w:cs="Courier New" w:hint="default"/>
      </w:rPr>
    </w:lvl>
    <w:lvl w:ilvl="2" w:tplc="1A8EFD02" w:tentative="1">
      <w:start w:val="1"/>
      <w:numFmt w:val="bullet"/>
      <w:lvlText w:val=""/>
      <w:lvlJc w:val="left"/>
      <w:pPr>
        <w:ind w:left="2160" w:hanging="360"/>
      </w:pPr>
      <w:rPr>
        <w:rFonts w:ascii="Wingdings" w:hAnsi="Wingdings" w:hint="default"/>
      </w:rPr>
    </w:lvl>
    <w:lvl w:ilvl="3" w:tplc="DAD470E8" w:tentative="1">
      <w:start w:val="1"/>
      <w:numFmt w:val="bullet"/>
      <w:lvlText w:val=""/>
      <w:lvlJc w:val="left"/>
      <w:pPr>
        <w:ind w:left="2880" w:hanging="360"/>
      </w:pPr>
      <w:rPr>
        <w:rFonts w:ascii="Symbol" w:hAnsi="Symbol" w:hint="default"/>
      </w:rPr>
    </w:lvl>
    <w:lvl w:ilvl="4" w:tplc="D398EF16" w:tentative="1">
      <w:start w:val="1"/>
      <w:numFmt w:val="bullet"/>
      <w:lvlText w:val="o"/>
      <w:lvlJc w:val="left"/>
      <w:pPr>
        <w:ind w:left="3600" w:hanging="360"/>
      </w:pPr>
      <w:rPr>
        <w:rFonts w:ascii="Courier New" w:hAnsi="Courier New" w:cs="Courier New" w:hint="default"/>
      </w:rPr>
    </w:lvl>
    <w:lvl w:ilvl="5" w:tplc="CC6E1CF0" w:tentative="1">
      <w:start w:val="1"/>
      <w:numFmt w:val="bullet"/>
      <w:lvlText w:val=""/>
      <w:lvlJc w:val="left"/>
      <w:pPr>
        <w:ind w:left="4320" w:hanging="360"/>
      </w:pPr>
      <w:rPr>
        <w:rFonts w:ascii="Wingdings" w:hAnsi="Wingdings" w:hint="default"/>
      </w:rPr>
    </w:lvl>
    <w:lvl w:ilvl="6" w:tplc="6D4200F0" w:tentative="1">
      <w:start w:val="1"/>
      <w:numFmt w:val="bullet"/>
      <w:lvlText w:val=""/>
      <w:lvlJc w:val="left"/>
      <w:pPr>
        <w:ind w:left="5040" w:hanging="360"/>
      </w:pPr>
      <w:rPr>
        <w:rFonts w:ascii="Symbol" w:hAnsi="Symbol" w:hint="default"/>
      </w:rPr>
    </w:lvl>
    <w:lvl w:ilvl="7" w:tplc="478C48E4" w:tentative="1">
      <w:start w:val="1"/>
      <w:numFmt w:val="bullet"/>
      <w:lvlText w:val="o"/>
      <w:lvlJc w:val="left"/>
      <w:pPr>
        <w:ind w:left="5760" w:hanging="360"/>
      </w:pPr>
      <w:rPr>
        <w:rFonts w:ascii="Courier New" w:hAnsi="Courier New" w:cs="Courier New" w:hint="default"/>
      </w:rPr>
    </w:lvl>
    <w:lvl w:ilvl="8" w:tplc="BDA053B2" w:tentative="1">
      <w:start w:val="1"/>
      <w:numFmt w:val="bullet"/>
      <w:lvlText w:val=""/>
      <w:lvlJc w:val="left"/>
      <w:pPr>
        <w:ind w:left="6480" w:hanging="360"/>
      </w:pPr>
      <w:rPr>
        <w:rFonts w:ascii="Wingdings" w:hAnsi="Wingdings" w:hint="default"/>
      </w:rPr>
    </w:lvl>
  </w:abstractNum>
  <w:abstractNum w:abstractNumId="6" w15:restartNumberingAfterBreak="0">
    <w:nsid w:val="4DEF033E"/>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F721A51"/>
    <w:multiLevelType w:val="hybridMultilevel"/>
    <w:tmpl w:val="8814F652"/>
    <w:lvl w:ilvl="0" w:tplc="84CA979E">
      <w:start w:val="1"/>
      <w:numFmt w:val="decimal"/>
      <w:lvlText w:val="%1."/>
      <w:lvlJc w:val="left"/>
      <w:pPr>
        <w:ind w:left="765" w:hanging="360"/>
      </w:pPr>
      <w:rPr>
        <w:rFonts w:hint="default"/>
      </w:rPr>
    </w:lvl>
    <w:lvl w:ilvl="1" w:tplc="0CC08AD6" w:tentative="1">
      <w:start w:val="1"/>
      <w:numFmt w:val="lowerLetter"/>
      <w:lvlText w:val="%2."/>
      <w:lvlJc w:val="left"/>
      <w:pPr>
        <w:ind w:left="1485" w:hanging="360"/>
      </w:pPr>
    </w:lvl>
    <w:lvl w:ilvl="2" w:tplc="A50C6196" w:tentative="1">
      <w:start w:val="1"/>
      <w:numFmt w:val="lowerRoman"/>
      <w:lvlText w:val="%3."/>
      <w:lvlJc w:val="right"/>
      <w:pPr>
        <w:ind w:left="2205" w:hanging="180"/>
      </w:pPr>
    </w:lvl>
    <w:lvl w:ilvl="3" w:tplc="4732B648" w:tentative="1">
      <w:start w:val="1"/>
      <w:numFmt w:val="decimal"/>
      <w:lvlText w:val="%4."/>
      <w:lvlJc w:val="left"/>
      <w:pPr>
        <w:ind w:left="2925" w:hanging="360"/>
      </w:pPr>
    </w:lvl>
    <w:lvl w:ilvl="4" w:tplc="82BE5404" w:tentative="1">
      <w:start w:val="1"/>
      <w:numFmt w:val="lowerLetter"/>
      <w:lvlText w:val="%5."/>
      <w:lvlJc w:val="left"/>
      <w:pPr>
        <w:ind w:left="3645" w:hanging="360"/>
      </w:pPr>
    </w:lvl>
    <w:lvl w:ilvl="5" w:tplc="802A3E12" w:tentative="1">
      <w:start w:val="1"/>
      <w:numFmt w:val="lowerRoman"/>
      <w:lvlText w:val="%6."/>
      <w:lvlJc w:val="right"/>
      <w:pPr>
        <w:ind w:left="4365" w:hanging="180"/>
      </w:pPr>
    </w:lvl>
    <w:lvl w:ilvl="6" w:tplc="A37C38F6" w:tentative="1">
      <w:start w:val="1"/>
      <w:numFmt w:val="decimal"/>
      <w:lvlText w:val="%7."/>
      <w:lvlJc w:val="left"/>
      <w:pPr>
        <w:ind w:left="5085" w:hanging="360"/>
      </w:pPr>
    </w:lvl>
    <w:lvl w:ilvl="7" w:tplc="880A74F4" w:tentative="1">
      <w:start w:val="1"/>
      <w:numFmt w:val="lowerLetter"/>
      <w:lvlText w:val="%8."/>
      <w:lvlJc w:val="left"/>
      <w:pPr>
        <w:ind w:left="5805" w:hanging="360"/>
      </w:pPr>
    </w:lvl>
    <w:lvl w:ilvl="8" w:tplc="3C222F2E" w:tentative="1">
      <w:start w:val="1"/>
      <w:numFmt w:val="lowerRoman"/>
      <w:lvlText w:val="%9."/>
      <w:lvlJc w:val="right"/>
      <w:pPr>
        <w:ind w:left="6525" w:hanging="180"/>
      </w:pPr>
    </w:lvl>
  </w:abstractNum>
  <w:abstractNum w:abstractNumId="8" w15:restartNumberingAfterBreak="0">
    <w:nsid w:val="69245A06"/>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C4"/>
    <w:rsid w:val="000027EB"/>
    <w:rsid w:val="00004A75"/>
    <w:rsid w:val="00004FB8"/>
    <w:rsid w:val="000210F3"/>
    <w:rsid w:val="00030953"/>
    <w:rsid w:val="000310E6"/>
    <w:rsid w:val="0003260B"/>
    <w:rsid w:val="00034FDC"/>
    <w:rsid w:val="000405E6"/>
    <w:rsid w:val="000559CA"/>
    <w:rsid w:val="00057E1D"/>
    <w:rsid w:val="0006025F"/>
    <w:rsid w:val="000746C7"/>
    <w:rsid w:val="00081F7C"/>
    <w:rsid w:val="0008678B"/>
    <w:rsid w:val="000902FE"/>
    <w:rsid w:val="000A0E7F"/>
    <w:rsid w:val="000A17C2"/>
    <w:rsid w:val="000A640E"/>
    <w:rsid w:val="000B1E95"/>
    <w:rsid w:val="000C2DB8"/>
    <w:rsid w:val="000D0CE0"/>
    <w:rsid w:val="000D7499"/>
    <w:rsid w:val="000E3C12"/>
    <w:rsid w:val="000F5C69"/>
    <w:rsid w:val="000F60F0"/>
    <w:rsid w:val="00110326"/>
    <w:rsid w:val="001134D3"/>
    <w:rsid w:val="00120EEE"/>
    <w:rsid w:val="001267FF"/>
    <w:rsid w:val="00132F29"/>
    <w:rsid w:val="00135C77"/>
    <w:rsid w:val="00145449"/>
    <w:rsid w:val="00153D4B"/>
    <w:rsid w:val="00166C93"/>
    <w:rsid w:val="00177CE3"/>
    <w:rsid w:val="0018392E"/>
    <w:rsid w:val="00185949"/>
    <w:rsid w:val="00191281"/>
    <w:rsid w:val="001924A0"/>
    <w:rsid w:val="001956D7"/>
    <w:rsid w:val="001A3E35"/>
    <w:rsid w:val="001B1484"/>
    <w:rsid w:val="001B2448"/>
    <w:rsid w:val="001B3146"/>
    <w:rsid w:val="001B3B4B"/>
    <w:rsid w:val="001C158B"/>
    <w:rsid w:val="001C42EF"/>
    <w:rsid w:val="001D17CE"/>
    <w:rsid w:val="001D27A1"/>
    <w:rsid w:val="001E0A38"/>
    <w:rsid w:val="001E77EE"/>
    <w:rsid w:val="0021732F"/>
    <w:rsid w:val="00222874"/>
    <w:rsid w:val="00225989"/>
    <w:rsid w:val="002265CE"/>
    <w:rsid w:val="00230B98"/>
    <w:rsid w:val="00241B2B"/>
    <w:rsid w:val="002500E5"/>
    <w:rsid w:val="00270B2C"/>
    <w:rsid w:val="00271CDA"/>
    <w:rsid w:val="00282588"/>
    <w:rsid w:val="0028354D"/>
    <w:rsid w:val="002843E6"/>
    <w:rsid w:val="002A35D1"/>
    <w:rsid w:val="002B1D54"/>
    <w:rsid w:val="002B3E2F"/>
    <w:rsid w:val="002B79B6"/>
    <w:rsid w:val="002C0F15"/>
    <w:rsid w:val="002C345F"/>
    <w:rsid w:val="002D4563"/>
    <w:rsid w:val="002E5B76"/>
    <w:rsid w:val="002E61D9"/>
    <w:rsid w:val="002F0DF2"/>
    <w:rsid w:val="00300736"/>
    <w:rsid w:val="003103BB"/>
    <w:rsid w:val="00323D06"/>
    <w:rsid w:val="00352481"/>
    <w:rsid w:val="003543EF"/>
    <w:rsid w:val="00357FDA"/>
    <w:rsid w:val="00360D62"/>
    <w:rsid w:val="00375620"/>
    <w:rsid w:val="00376FC3"/>
    <w:rsid w:val="00381A3C"/>
    <w:rsid w:val="00395A5C"/>
    <w:rsid w:val="003A1564"/>
    <w:rsid w:val="003C13CB"/>
    <w:rsid w:val="003C4B76"/>
    <w:rsid w:val="003C7163"/>
    <w:rsid w:val="003D003C"/>
    <w:rsid w:val="003E2226"/>
    <w:rsid w:val="00407157"/>
    <w:rsid w:val="00410BB2"/>
    <w:rsid w:val="00420F4A"/>
    <w:rsid w:val="00422231"/>
    <w:rsid w:val="00423774"/>
    <w:rsid w:val="00443DA5"/>
    <w:rsid w:val="00457E0E"/>
    <w:rsid w:val="00463D82"/>
    <w:rsid w:val="00471B25"/>
    <w:rsid w:val="00477647"/>
    <w:rsid w:val="00480A9D"/>
    <w:rsid w:val="00480CB1"/>
    <w:rsid w:val="0048379C"/>
    <w:rsid w:val="00484CD2"/>
    <w:rsid w:val="004974E8"/>
    <w:rsid w:val="004A0BFD"/>
    <w:rsid w:val="004A511E"/>
    <w:rsid w:val="004C3AD1"/>
    <w:rsid w:val="004C3CE7"/>
    <w:rsid w:val="004D37E4"/>
    <w:rsid w:val="004E548A"/>
    <w:rsid w:val="004F60E2"/>
    <w:rsid w:val="004F64F6"/>
    <w:rsid w:val="004F6E12"/>
    <w:rsid w:val="00501556"/>
    <w:rsid w:val="00501E5F"/>
    <w:rsid w:val="00504751"/>
    <w:rsid w:val="00505CD4"/>
    <w:rsid w:val="005243BD"/>
    <w:rsid w:val="005243E3"/>
    <w:rsid w:val="00527084"/>
    <w:rsid w:val="00531964"/>
    <w:rsid w:val="0054621A"/>
    <w:rsid w:val="005574ED"/>
    <w:rsid w:val="00561205"/>
    <w:rsid w:val="00562244"/>
    <w:rsid w:val="00571EB1"/>
    <w:rsid w:val="00577713"/>
    <w:rsid w:val="00577947"/>
    <w:rsid w:val="00582225"/>
    <w:rsid w:val="00583622"/>
    <w:rsid w:val="0058505F"/>
    <w:rsid w:val="00591BF5"/>
    <w:rsid w:val="00592BB9"/>
    <w:rsid w:val="005A56CE"/>
    <w:rsid w:val="005A7A85"/>
    <w:rsid w:val="005B3921"/>
    <w:rsid w:val="005C1A55"/>
    <w:rsid w:val="005D01AB"/>
    <w:rsid w:val="005D67B9"/>
    <w:rsid w:val="005D711C"/>
    <w:rsid w:val="005E52F7"/>
    <w:rsid w:val="005E57F4"/>
    <w:rsid w:val="006106F0"/>
    <w:rsid w:val="006331BF"/>
    <w:rsid w:val="006414EE"/>
    <w:rsid w:val="006442B8"/>
    <w:rsid w:val="00653A57"/>
    <w:rsid w:val="00670B14"/>
    <w:rsid w:val="00674170"/>
    <w:rsid w:val="00675430"/>
    <w:rsid w:val="006812FC"/>
    <w:rsid w:val="006918D1"/>
    <w:rsid w:val="006C1530"/>
    <w:rsid w:val="006C517B"/>
    <w:rsid w:val="006D7347"/>
    <w:rsid w:val="006D7ADE"/>
    <w:rsid w:val="006E18FB"/>
    <w:rsid w:val="00701CC8"/>
    <w:rsid w:val="0070294B"/>
    <w:rsid w:val="00710199"/>
    <w:rsid w:val="00713CC7"/>
    <w:rsid w:val="00713FD1"/>
    <w:rsid w:val="00722D93"/>
    <w:rsid w:val="00725163"/>
    <w:rsid w:val="00760E62"/>
    <w:rsid w:val="00776A13"/>
    <w:rsid w:val="007861D6"/>
    <w:rsid w:val="00796F48"/>
    <w:rsid w:val="007B3F77"/>
    <w:rsid w:val="007B70C7"/>
    <w:rsid w:val="007D0968"/>
    <w:rsid w:val="007D1F4B"/>
    <w:rsid w:val="007D6359"/>
    <w:rsid w:val="007E05F3"/>
    <w:rsid w:val="007E4BB5"/>
    <w:rsid w:val="007F5760"/>
    <w:rsid w:val="007F75B1"/>
    <w:rsid w:val="008047AD"/>
    <w:rsid w:val="0080795D"/>
    <w:rsid w:val="00830FA5"/>
    <w:rsid w:val="0083409A"/>
    <w:rsid w:val="008360E2"/>
    <w:rsid w:val="008620DB"/>
    <w:rsid w:val="00862FE6"/>
    <w:rsid w:val="0086454E"/>
    <w:rsid w:val="00865004"/>
    <w:rsid w:val="00873D14"/>
    <w:rsid w:val="0087715A"/>
    <w:rsid w:val="008B0F74"/>
    <w:rsid w:val="008B1DF0"/>
    <w:rsid w:val="008B23B6"/>
    <w:rsid w:val="008B4DE5"/>
    <w:rsid w:val="008C0DA2"/>
    <w:rsid w:val="008C59E7"/>
    <w:rsid w:val="008C719A"/>
    <w:rsid w:val="008D2BF3"/>
    <w:rsid w:val="008E43ED"/>
    <w:rsid w:val="00907409"/>
    <w:rsid w:val="00922425"/>
    <w:rsid w:val="00925AAE"/>
    <w:rsid w:val="00930B6D"/>
    <w:rsid w:val="0093696B"/>
    <w:rsid w:val="00944701"/>
    <w:rsid w:val="009518C4"/>
    <w:rsid w:val="0095198C"/>
    <w:rsid w:val="00952B78"/>
    <w:rsid w:val="00974C75"/>
    <w:rsid w:val="009750D0"/>
    <w:rsid w:val="009825BE"/>
    <w:rsid w:val="009A0A82"/>
    <w:rsid w:val="009A0CE4"/>
    <w:rsid w:val="009A2C6E"/>
    <w:rsid w:val="009B0B81"/>
    <w:rsid w:val="009B4185"/>
    <w:rsid w:val="009B4339"/>
    <w:rsid w:val="009B5F0E"/>
    <w:rsid w:val="009C7EAE"/>
    <w:rsid w:val="009D5C7C"/>
    <w:rsid w:val="009E2800"/>
    <w:rsid w:val="009F067D"/>
    <w:rsid w:val="00A025B6"/>
    <w:rsid w:val="00A0350F"/>
    <w:rsid w:val="00A12086"/>
    <w:rsid w:val="00A3593D"/>
    <w:rsid w:val="00A606ED"/>
    <w:rsid w:val="00A80FCC"/>
    <w:rsid w:val="00A8782D"/>
    <w:rsid w:val="00A94B6F"/>
    <w:rsid w:val="00A950B5"/>
    <w:rsid w:val="00AA0375"/>
    <w:rsid w:val="00AA3084"/>
    <w:rsid w:val="00AA5AF1"/>
    <w:rsid w:val="00AC39DF"/>
    <w:rsid w:val="00AD14EA"/>
    <w:rsid w:val="00AD60FC"/>
    <w:rsid w:val="00AE775F"/>
    <w:rsid w:val="00AF0554"/>
    <w:rsid w:val="00AF2027"/>
    <w:rsid w:val="00AF7B5D"/>
    <w:rsid w:val="00B23D5D"/>
    <w:rsid w:val="00B24C35"/>
    <w:rsid w:val="00B2503D"/>
    <w:rsid w:val="00B27517"/>
    <w:rsid w:val="00B27972"/>
    <w:rsid w:val="00B30FF0"/>
    <w:rsid w:val="00B34674"/>
    <w:rsid w:val="00B51B0D"/>
    <w:rsid w:val="00B67472"/>
    <w:rsid w:val="00B70F89"/>
    <w:rsid w:val="00B80A08"/>
    <w:rsid w:val="00B8536B"/>
    <w:rsid w:val="00B87E07"/>
    <w:rsid w:val="00BB7ED8"/>
    <w:rsid w:val="00BC2796"/>
    <w:rsid w:val="00BC3DDB"/>
    <w:rsid w:val="00BC6A6A"/>
    <w:rsid w:val="00BD16CA"/>
    <w:rsid w:val="00BF49DF"/>
    <w:rsid w:val="00BF4ECD"/>
    <w:rsid w:val="00C069AC"/>
    <w:rsid w:val="00C1182C"/>
    <w:rsid w:val="00C223B2"/>
    <w:rsid w:val="00C31819"/>
    <w:rsid w:val="00C36D0F"/>
    <w:rsid w:val="00C409EE"/>
    <w:rsid w:val="00C535DA"/>
    <w:rsid w:val="00C6174D"/>
    <w:rsid w:val="00C73F40"/>
    <w:rsid w:val="00C835C3"/>
    <w:rsid w:val="00C83EDB"/>
    <w:rsid w:val="00C95951"/>
    <w:rsid w:val="00CB392E"/>
    <w:rsid w:val="00CC4C09"/>
    <w:rsid w:val="00CD47EF"/>
    <w:rsid w:val="00CD69E6"/>
    <w:rsid w:val="00CE74BD"/>
    <w:rsid w:val="00CF2D53"/>
    <w:rsid w:val="00CF7A18"/>
    <w:rsid w:val="00D10471"/>
    <w:rsid w:val="00D12AE4"/>
    <w:rsid w:val="00D13ECC"/>
    <w:rsid w:val="00D16EA8"/>
    <w:rsid w:val="00D17E03"/>
    <w:rsid w:val="00D20DE7"/>
    <w:rsid w:val="00D35704"/>
    <w:rsid w:val="00D36CB7"/>
    <w:rsid w:val="00D37359"/>
    <w:rsid w:val="00D47135"/>
    <w:rsid w:val="00D526C7"/>
    <w:rsid w:val="00D54680"/>
    <w:rsid w:val="00D72259"/>
    <w:rsid w:val="00D73835"/>
    <w:rsid w:val="00D73C8C"/>
    <w:rsid w:val="00D837DA"/>
    <w:rsid w:val="00D865DE"/>
    <w:rsid w:val="00D93B52"/>
    <w:rsid w:val="00DB397E"/>
    <w:rsid w:val="00DC1A1E"/>
    <w:rsid w:val="00DC41A1"/>
    <w:rsid w:val="00DE02AF"/>
    <w:rsid w:val="00DE45BE"/>
    <w:rsid w:val="00DF0A0E"/>
    <w:rsid w:val="00DF521F"/>
    <w:rsid w:val="00E003E5"/>
    <w:rsid w:val="00E00CBC"/>
    <w:rsid w:val="00E07465"/>
    <w:rsid w:val="00E14324"/>
    <w:rsid w:val="00E1480B"/>
    <w:rsid w:val="00E16B6E"/>
    <w:rsid w:val="00E26ADF"/>
    <w:rsid w:val="00E331B4"/>
    <w:rsid w:val="00E34EEB"/>
    <w:rsid w:val="00E356E1"/>
    <w:rsid w:val="00E47298"/>
    <w:rsid w:val="00E66A19"/>
    <w:rsid w:val="00E67820"/>
    <w:rsid w:val="00E71841"/>
    <w:rsid w:val="00E75D8E"/>
    <w:rsid w:val="00E869AB"/>
    <w:rsid w:val="00E9778D"/>
    <w:rsid w:val="00EA1D9B"/>
    <w:rsid w:val="00EA6D64"/>
    <w:rsid w:val="00EB6AE6"/>
    <w:rsid w:val="00EC0748"/>
    <w:rsid w:val="00EC0E5B"/>
    <w:rsid w:val="00EC7450"/>
    <w:rsid w:val="00ED0007"/>
    <w:rsid w:val="00ED3372"/>
    <w:rsid w:val="00ED5E95"/>
    <w:rsid w:val="00EE3D74"/>
    <w:rsid w:val="00EF467B"/>
    <w:rsid w:val="00F04553"/>
    <w:rsid w:val="00F068C7"/>
    <w:rsid w:val="00F148EC"/>
    <w:rsid w:val="00F51329"/>
    <w:rsid w:val="00F701EA"/>
    <w:rsid w:val="00F7480C"/>
    <w:rsid w:val="00F84B8A"/>
    <w:rsid w:val="00F863DA"/>
    <w:rsid w:val="00F94D4A"/>
    <w:rsid w:val="00FB3CC9"/>
    <w:rsid w:val="00FF3F08"/>
    <w:rsid w:val="00FF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6E9"/>
  <w15:chartTrackingRefBased/>
  <w15:docId w15:val="{05A25D86-4A78-4631-A272-04A5A2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B79B6"/>
    <w:pPr>
      <w:keepNext/>
      <w:spacing w:after="0" w:line="240" w:lineRule="auto"/>
      <w:jc w:val="center"/>
      <w:outlineLvl w:val="0"/>
    </w:pPr>
    <w:rPr>
      <w:rFonts w:ascii="Times New Roman" w:eastAsia="Times New Roman" w:hAnsi="Times New Roman"/>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1A55"/>
    <w:pPr>
      <w:spacing w:after="0" w:line="240" w:lineRule="auto"/>
    </w:pPr>
    <w:rPr>
      <w:sz w:val="20"/>
      <w:szCs w:val="20"/>
    </w:rPr>
  </w:style>
  <w:style w:type="character" w:customStyle="1" w:styleId="FootnoteTextChar">
    <w:name w:val="Footnote Text Char"/>
    <w:link w:val="FootnoteText"/>
    <w:rsid w:val="005C1A55"/>
    <w:rPr>
      <w:sz w:val="20"/>
      <w:szCs w:val="20"/>
    </w:rPr>
  </w:style>
  <w:style w:type="character" w:styleId="FootnoteReference">
    <w:name w:val="footnote reference"/>
    <w:unhideWhenUsed/>
    <w:rsid w:val="005C1A55"/>
    <w:rPr>
      <w:vertAlign w:val="superscript"/>
    </w:rPr>
  </w:style>
  <w:style w:type="paragraph" w:styleId="Header">
    <w:name w:val="header"/>
    <w:basedOn w:val="Normal"/>
    <w:link w:val="HeaderChar"/>
    <w:uiPriority w:val="99"/>
    <w:unhideWhenUsed/>
    <w:rsid w:val="00F068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C7"/>
  </w:style>
  <w:style w:type="paragraph" w:styleId="Footer">
    <w:name w:val="footer"/>
    <w:basedOn w:val="Normal"/>
    <w:link w:val="FooterChar"/>
    <w:uiPriority w:val="99"/>
    <w:unhideWhenUsed/>
    <w:rsid w:val="00F068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C7"/>
  </w:style>
  <w:style w:type="character" w:styleId="CommentReference">
    <w:name w:val="annotation reference"/>
    <w:uiPriority w:val="99"/>
    <w:semiHidden/>
    <w:unhideWhenUsed/>
    <w:rsid w:val="00225989"/>
    <w:rPr>
      <w:sz w:val="16"/>
      <w:szCs w:val="16"/>
    </w:rPr>
  </w:style>
  <w:style w:type="paragraph" w:styleId="CommentText">
    <w:name w:val="annotation text"/>
    <w:basedOn w:val="Normal"/>
    <w:link w:val="CommentTextChar"/>
    <w:uiPriority w:val="99"/>
    <w:semiHidden/>
    <w:unhideWhenUsed/>
    <w:rsid w:val="00225989"/>
    <w:rPr>
      <w:sz w:val="20"/>
      <w:szCs w:val="20"/>
    </w:rPr>
  </w:style>
  <w:style w:type="character" w:customStyle="1" w:styleId="CommentTextChar">
    <w:name w:val="Comment Text Char"/>
    <w:link w:val="CommentText"/>
    <w:uiPriority w:val="99"/>
    <w:semiHidden/>
    <w:rsid w:val="00225989"/>
    <w:rPr>
      <w:lang w:eastAsia="en-US"/>
    </w:rPr>
  </w:style>
  <w:style w:type="paragraph" w:styleId="CommentSubject">
    <w:name w:val="annotation subject"/>
    <w:basedOn w:val="CommentText"/>
    <w:next w:val="CommentText"/>
    <w:link w:val="CommentSubjectChar"/>
    <w:uiPriority w:val="99"/>
    <w:semiHidden/>
    <w:unhideWhenUsed/>
    <w:rsid w:val="00225989"/>
    <w:rPr>
      <w:b/>
      <w:bCs/>
    </w:rPr>
  </w:style>
  <w:style w:type="character" w:customStyle="1" w:styleId="CommentSubjectChar">
    <w:name w:val="Comment Subject Char"/>
    <w:link w:val="CommentSubject"/>
    <w:uiPriority w:val="99"/>
    <w:semiHidden/>
    <w:rsid w:val="00225989"/>
    <w:rPr>
      <w:b/>
      <w:bCs/>
      <w:lang w:eastAsia="en-US"/>
    </w:rPr>
  </w:style>
  <w:style w:type="paragraph" w:styleId="BalloonText">
    <w:name w:val="Balloon Text"/>
    <w:basedOn w:val="Normal"/>
    <w:link w:val="BalloonTextChar"/>
    <w:uiPriority w:val="99"/>
    <w:semiHidden/>
    <w:unhideWhenUsed/>
    <w:rsid w:val="00225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989"/>
    <w:rPr>
      <w:rFonts w:ascii="Segoe UI" w:hAnsi="Segoe UI" w:cs="Segoe UI"/>
      <w:sz w:val="18"/>
      <w:szCs w:val="18"/>
      <w:lang w:eastAsia="en-US"/>
    </w:rPr>
  </w:style>
  <w:style w:type="paragraph" w:styleId="ListParagraph">
    <w:name w:val="List Paragraph"/>
    <w:basedOn w:val="Normal"/>
    <w:uiPriority w:val="34"/>
    <w:qFormat/>
    <w:rsid w:val="00796F48"/>
    <w:pPr>
      <w:ind w:left="720"/>
      <w:contextualSpacing/>
    </w:pPr>
  </w:style>
  <w:style w:type="paragraph" w:styleId="BodyText3">
    <w:name w:val="Body Text 3"/>
    <w:basedOn w:val="Normal"/>
    <w:link w:val="BodyText3Char"/>
    <w:unhideWhenUsed/>
    <w:rsid w:val="000A0E7F"/>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A0E7F"/>
    <w:rPr>
      <w:rFonts w:ascii="Times New Roman" w:eastAsia="Times New Roman" w:hAnsi="Times New Roman"/>
      <w:sz w:val="16"/>
      <w:szCs w:val="16"/>
      <w:lang w:val="en-GB" w:eastAsia="en-US"/>
    </w:rPr>
  </w:style>
  <w:style w:type="paragraph" w:styleId="EndnoteText">
    <w:name w:val="endnote text"/>
    <w:basedOn w:val="Normal"/>
    <w:link w:val="EndnoteTextChar"/>
    <w:uiPriority w:val="99"/>
    <w:unhideWhenUsed/>
    <w:rsid w:val="00A950B5"/>
    <w:pPr>
      <w:spacing w:after="0" w:line="240" w:lineRule="auto"/>
    </w:pPr>
    <w:rPr>
      <w:sz w:val="20"/>
      <w:szCs w:val="20"/>
    </w:rPr>
  </w:style>
  <w:style w:type="character" w:customStyle="1" w:styleId="EndnoteTextChar">
    <w:name w:val="Endnote Text Char"/>
    <w:basedOn w:val="DefaultParagraphFont"/>
    <w:link w:val="EndnoteText"/>
    <w:uiPriority w:val="99"/>
    <w:rsid w:val="00A950B5"/>
    <w:rPr>
      <w:lang w:eastAsia="en-US"/>
    </w:rPr>
  </w:style>
  <w:style w:type="character" w:styleId="EndnoteReference">
    <w:name w:val="endnote reference"/>
    <w:basedOn w:val="DefaultParagraphFont"/>
    <w:uiPriority w:val="99"/>
    <w:semiHidden/>
    <w:unhideWhenUsed/>
    <w:rsid w:val="00A950B5"/>
    <w:rPr>
      <w:vertAlign w:val="superscript"/>
    </w:rPr>
  </w:style>
  <w:style w:type="character" w:customStyle="1" w:styleId="Heading1Char">
    <w:name w:val="Heading 1 Char"/>
    <w:basedOn w:val="DefaultParagraphFont"/>
    <w:link w:val="Heading1"/>
    <w:rsid w:val="002B79B6"/>
    <w:rPr>
      <w:rFonts w:ascii="Times New Roman" w:eastAsia="Times New Roman" w:hAnsi="Times New Roman"/>
      <w:b/>
      <w:i/>
      <w:sz w:val="28"/>
      <w:szCs w:val="24"/>
      <w:lang w:eastAsia="en-US"/>
    </w:rPr>
  </w:style>
  <w:style w:type="paragraph" w:styleId="Revision">
    <w:name w:val="Revision"/>
    <w:hidden/>
    <w:uiPriority w:val="99"/>
    <w:semiHidden/>
    <w:rsid w:val="009A2C6E"/>
    <w:rPr>
      <w:sz w:val="22"/>
      <w:szCs w:val="22"/>
      <w:lang w:eastAsia="en-US"/>
    </w:rPr>
  </w:style>
  <w:style w:type="character" w:customStyle="1" w:styleId="markedcontent">
    <w:name w:val="markedcontent"/>
    <w:rsid w:val="004C3AD1"/>
  </w:style>
  <w:style w:type="character" w:styleId="Hyperlink">
    <w:name w:val="Hyperlink"/>
    <w:basedOn w:val="DefaultParagraphFont"/>
    <w:uiPriority w:val="99"/>
    <w:unhideWhenUsed/>
    <w:rsid w:val="00004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4291">
      <w:bodyDiv w:val="1"/>
      <w:marLeft w:val="0"/>
      <w:marRight w:val="0"/>
      <w:marTop w:val="0"/>
      <w:marBottom w:val="0"/>
      <w:divBdr>
        <w:top w:val="none" w:sz="0" w:space="0" w:color="auto"/>
        <w:left w:val="none" w:sz="0" w:space="0" w:color="auto"/>
        <w:bottom w:val="none" w:sz="0" w:space="0" w:color="auto"/>
        <w:right w:val="none" w:sz="0" w:space="0" w:color="auto"/>
      </w:divBdr>
    </w:div>
    <w:div w:id="15445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produkt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jprodukt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{96F7CDDF-096D-4EB5-B67C-E4F7BD798091}</b:Guid>
    <b:RefOrder>1</b:RefOrder>
  </b:Source>
</b:Sources>
</file>

<file path=customXml/itemProps1.xml><?xml version="1.0" encoding="utf-8"?>
<ds:datastoreItem xmlns:ds="http://schemas.openxmlformats.org/officeDocument/2006/customXml" ds:itemID="{0F0DC428-FE31-44AD-96EC-C02ECAB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2808</Words>
  <Characters>1602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Ozere</dc:creator>
  <cp:lastModifiedBy>Inese Lukšo</cp:lastModifiedBy>
  <cp:revision>47</cp:revision>
  <dcterms:created xsi:type="dcterms:W3CDTF">2024-01-31T07:44:00Z</dcterms:created>
  <dcterms:modified xsi:type="dcterms:W3CDTF">2024-02-13T13:08:00Z</dcterms:modified>
</cp:coreProperties>
</file>