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F267B" w14:textId="77777777" w:rsidR="00964AC2" w:rsidRPr="00964AC2" w:rsidRDefault="005A25F9" w:rsidP="00964AC2">
      <w:pPr>
        <w:jc w:val="right"/>
        <w:rPr>
          <w:sz w:val="16"/>
          <w:szCs w:val="16"/>
        </w:rPr>
      </w:pPr>
      <w:r>
        <w:rPr>
          <w:sz w:val="16"/>
          <w:szCs w:val="16"/>
        </w:rPr>
        <w:t>6</w:t>
      </w:r>
      <w:r w:rsidR="00964AC2" w:rsidRPr="00964AC2">
        <w:rPr>
          <w:sz w:val="16"/>
          <w:szCs w:val="16"/>
        </w:rPr>
        <w:t>.pielikums</w:t>
      </w:r>
    </w:p>
    <w:p w14:paraId="32C432B2" w14:textId="77777777" w:rsidR="00964AC2" w:rsidRPr="00964AC2" w:rsidRDefault="00964AC2" w:rsidP="00964AC2">
      <w:pPr>
        <w:jc w:val="right"/>
        <w:rPr>
          <w:sz w:val="16"/>
          <w:szCs w:val="16"/>
        </w:rPr>
      </w:pPr>
      <w:r w:rsidRPr="00964AC2">
        <w:rPr>
          <w:sz w:val="16"/>
          <w:szCs w:val="16"/>
        </w:rPr>
        <w:t>Atklāta konkursa</w:t>
      </w:r>
    </w:p>
    <w:p w14:paraId="2BD9B3CD" w14:textId="77777777" w:rsidR="00964AC2" w:rsidRPr="00964AC2" w:rsidRDefault="00964AC2" w:rsidP="00964AC2">
      <w:pPr>
        <w:jc w:val="right"/>
        <w:rPr>
          <w:b/>
          <w:bCs/>
          <w:sz w:val="16"/>
          <w:szCs w:val="16"/>
        </w:rPr>
      </w:pPr>
      <w:r w:rsidRPr="00964AC2">
        <w:rPr>
          <w:b/>
          <w:bCs/>
          <w:sz w:val="16"/>
          <w:szCs w:val="16"/>
        </w:rPr>
        <w:t>„Transporta pakalpojumi – pasažieru autopārvadājumi,</w:t>
      </w:r>
    </w:p>
    <w:p w14:paraId="59D390D8" w14:textId="77777777" w:rsidR="00964AC2" w:rsidRPr="00964AC2" w:rsidRDefault="00964AC2" w:rsidP="00964AC2">
      <w:pPr>
        <w:jc w:val="right"/>
        <w:rPr>
          <w:b/>
          <w:bCs/>
          <w:sz w:val="16"/>
          <w:szCs w:val="16"/>
        </w:rPr>
      </w:pPr>
      <w:r w:rsidRPr="00964AC2">
        <w:rPr>
          <w:b/>
          <w:bCs/>
          <w:sz w:val="16"/>
          <w:szCs w:val="16"/>
        </w:rPr>
        <w:t>ESF projekta „Atbalsts ilgstošajiem bezdarbniekiem”</w:t>
      </w:r>
    </w:p>
    <w:p w14:paraId="2468925A" w14:textId="77777777" w:rsidR="00964AC2" w:rsidRPr="00964AC2" w:rsidRDefault="00964AC2" w:rsidP="00964AC2">
      <w:pPr>
        <w:jc w:val="right"/>
        <w:rPr>
          <w:b/>
          <w:bCs/>
          <w:sz w:val="16"/>
          <w:szCs w:val="16"/>
        </w:rPr>
      </w:pPr>
      <w:r w:rsidRPr="00964AC2">
        <w:rPr>
          <w:b/>
          <w:bCs/>
          <w:sz w:val="16"/>
          <w:szCs w:val="16"/>
        </w:rPr>
        <w:t>(Nr.9.1.1.2/15/I/001</w:t>
      </w:r>
      <w:r w:rsidRPr="00964AC2">
        <w:rPr>
          <w:b/>
          <w:bCs/>
          <w:i/>
          <w:sz w:val="16"/>
          <w:szCs w:val="16"/>
        </w:rPr>
        <w:t>)</w:t>
      </w:r>
      <w:r w:rsidRPr="00964AC2">
        <w:rPr>
          <w:b/>
          <w:bCs/>
          <w:sz w:val="16"/>
          <w:szCs w:val="16"/>
        </w:rPr>
        <w:t xml:space="preserve"> atbalsta pasākumu īstenošanai”</w:t>
      </w:r>
      <w:r w:rsidRPr="00964AC2">
        <w:rPr>
          <w:bCs/>
          <w:sz w:val="16"/>
          <w:szCs w:val="16"/>
        </w:rPr>
        <w:t xml:space="preserve"> </w:t>
      </w:r>
    </w:p>
    <w:p w14:paraId="5AC33F0A" w14:textId="0A855F7E" w:rsidR="00964AC2" w:rsidRPr="00964AC2" w:rsidRDefault="00B51ADF" w:rsidP="00964AC2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(NVA</w:t>
      </w:r>
      <w:r w:rsidR="0017544A">
        <w:rPr>
          <w:bCs/>
          <w:sz w:val="16"/>
          <w:szCs w:val="16"/>
        </w:rPr>
        <w:t xml:space="preserve"> 2017/15</w:t>
      </w:r>
      <w:r w:rsidR="00964AC2" w:rsidRPr="00964AC2">
        <w:rPr>
          <w:bCs/>
          <w:sz w:val="16"/>
          <w:szCs w:val="16"/>
        </w:rPr>
        <w:t>_ESF);</w:t>
      </w:r>
    </w:p>
    <w:p w14:paraId="0F565341" w14:textId="77777777" w:rsidR="00964AC2" w:rsidRPr="00964AC2" w:rsidRDefault="00964AC2" w:rsidP="00964AC2">
      <w:pPr>
        <w:jc w:val="right"/>
        <w:rPr>
          <w:sz w:val="16"/>
          <w:szCs w:val="16"/>
        </w:rPr>
      </w:pPr>
      <w:r w:rsidRPr="00964AC2">
        <w:rPr>
          <w:sz w:val="16"/>
          <w:szCs w:val="16"/>
        </w:rPr>
        <w:t>nolikumam</w:t>
      </w:r>
    </w:p>
    <w:p w14:paraId="7DC4984F" w14:textId="77777777" w:rsidR="004234E2" w:rsidRPr="007C3F4B" w:rsidRDefault="004234E2" w:rsidP="004234E2">
      <w:pPr>
        <w:jc w:val="right"/>
        <w:rPr>
          <w:sz w:val="20"/>
          <w:szCs w:val="20"/>
        </w:rPr>
      </w:pPr>
    </w:p>
    <w:p w14:paraId="7A141BA3" w14:textId="77777777" w:rsidR="004234E2" w:rsidRPr="007C3F4B" w:rsidRDefault="004234E2" w:rsidP="004234E2">
      <w:pPr>
        <w:jc w:val="center"/>
        <w:rPr>
          <w:b/>
        </w:rPr>
      </w:pPr>
      <w:r w:rsidRPr="007C3F4B">
        <w:rPr>
          <w:b/>
        </w:rPr>
        <w:t>Finanšu piedāvājums</w:t>
      </w:r>
    </w:p>
    <w:p w14:paraId="70752FAD" w14:textId="77777777" w:rsidR="004234E2" w:rsidRPr="007C3F4B" w:rsidRDefault="004234E2" w:rsidP="004234E2">
      <w:pPr>
        <w:jc w:val="center"/>
        <w:rPr>
          <w:sz w:val="20"/>
          <w:szCs w:val="20"/>
        </w:rPr>
      </w:pPr>
    </w:p>
    <w:p w14:paraId="5AB2FC9A" w14:textId="77777777" w:rsidR="004234E2" w:rsidRPr="007C3F4B" w:rsidRDefault="004234E2" w:rsidP="004234E2">
      <w:pPr>
        <w:jc w:val="center"/>
      </w:pPr>
      <w:r w:rsidRPr="007C3F4B">
        <w:t>iepirkumā „Transporta pakalpojumi – pasažieru autopārvadājumi, ESF projekta „Atbalsts ilgstošajiem bezdarbniekiem” (Nr.9.1.1.2/15/I/001</w:t>
      </w:r>
      <w:r w:rsidRPr="007C3F4B">
        <w:rPr>
          <w:i/>
        </w:rPr>
        <w:t>)</w:t>
      </w:r>
      <w:r w:rsidRPr="007C3F4B">
        <w:t xml:space="preserve"> atbalsta pasākumu īstenošanai”, </w:t>
      </w:r>
    </w:p>
    <w:p w14:paraId="1F918A6C" w14:textId="17A06D2F" w:rsidR="004234E2" w:rsidRPr="007C3F4B" w:rsidRDefault="0017544A" w:rsidP="004234E2">
      <w:pPr>
        <w:jc w:val="center"/>
        <w:rPr>
          <w:sz w:val="20"/>
          <w:szCs w:val="20"/>
        </w:rPr>
      </w:pPr>
      <w:r>
        <w:t xml:space="preserve">ID </w:t>
      </w:r>
      <w:proofErr w:type="spellStart"/>
      <w:r>
        <w:t>Nr.NVA</w:t>
      </w:r>
      <w:proofErr w:type="spellEnd"/>
      <w:r>
        <w:t xml:space="preserve"> 2017/15</w:t>
      </w:r>
      <w:r w:rsidR="004234E2" w:rsidRPr="007C3F4B">
        <w:t>_ESF</w:t>
      </w:r>
    </w:p>
    <w:p w14:paraId="2D7808FC" w14:textId="77777777" w:rsidR="004234E2" w:rsidRPr="007C3F4B" w:rsidRDefault="004234E2" w:rsidP="004234E2">
      <w:pPr>
        <w:rPr>
          <w:b/>
        </w:rPr>
      </w:pPr>
    </w:p>
    <w:p w14:paraId="70FD646A" w14:textId="77777777" w:rsidR="004234E2" w:rsidRPr="007C3F4B" w:rsidRDefault="004234E2" w:rsidP="004234E2">
      <w:pPr>
        <w:jc w:val="both"/>
      </w:pPr>
      <w:r w:rsidRPr="007C3F4B">
        <w:t xml:space="preserve">Pretendents </w:t>
      </w:r>
      <w:r>
        <w:rPr>
          <w:rFonts w:eastAsia="Calibri" w:cs="RimTimes"/>
          <w:lang w:eastAsia="x-none"/>
        </w:rPr>
        <w:t>________________________</w:t>
      </w:r>
      <w:r w:rsidRPr="007C3F4B">
        <w:rPr>
          <w:rFonts w:eastAsia="Calibri" w:cs="RimTimes"/>
          <w:lang w:eastAsia="x-none"/>
        </w:rPr>
        <w:t xml:space="preserve">, </w:t>
      </w:r>
      <w:proofErr w:type="spellStart"/>
      <w:r w:rsidRPr="007C3F4B">
        <w:t>reģ.Nr</w:t>
      </w:r>
      <w:proofErr w:type="spellEnd"/>
      <w:r w:rsidRPr="007C3F4B">
        <w:t>.</w:t>
      </w:r>
      <w:r w:rsidRPr="007C3F4B">
        <w:rPr>
          <w:rFonts w:eastAsia="Calibri" w:cs="RimTimes"/>
          <w:lang w:eastAsia="x-none"/>
        </w:rPr>
        <w:t xml:space="preserve"> </w:t>
      </w:r>
      <w:r>
        <w:rPr>
          <w:rFonts w:eastAsia="Calibri" w:cs="RimTimes"/>
          <w:lang w:eastAsia="x-none"/>
        </w:rPr>
        <w:t>____________________________</w:t>
      </w:r>
    </w:p>
    <w:p w14:paraId="4402318A" w14:textId="77777777" w:rsidR="004234E2" w:rsidRPr="007C3F4B" w:rsidRDefault="004234E2" w:rsidP="004234E2">
      <w:pPr>
        <w:jc w:val="both"/>
      </w:pPr>
    </w:p>
    <w:p w14:paraId="23335EDD" w14:textId="77777777" w:rsidR="004234E2" w:rsidRPr="007C3F4B" w:rsidRDefault="0063639D" w:rsidP="0063639D">
      <w:pPr>
        <w:spacing w:after="200"/>
        <w:ind w:right="-1"/>
        <w:jc w:val="both"/>
      </w:pPr>
      <w:proofErr w:type="spellStart"/>
      <w:r>
        <w:t>P</w:t>
      </w:r>
      <w:r w:rsidR="004234E2" w:rsidRPr="007C3F4B">
        <w:t>piedāvājam</w:t>
      </w:r>
      <w:proofErr w:type="spellEnd"/>
      <w:r w:rsidR="004234E2" w:rsidRPr="007C3F4B">
        <w:t xml:space="preserve"> sniegt </w:t>
      </w:r>
      <w:r w:rsidR="004234E2">
        <w:t>Tehniskajā specifikācijā minēto Pakalpojumu</w:t>
      </w:r>
      <w:r w:rsidR="004234E2" w:rsidRPr="007C3F4B">
        <w:t xml:space="preserve"> par šādu </w:t>
      </w:r>
      <w:r w:rsidR="004234E2">
        <w:t>cenu</w:t>
      </w:r>
      <w:r w:rsidR="004234E2" w:rsidRPr="007C3F4B">
        <w:t>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2126"/>
        <w:gridCol w:w="1446"/>
      </w:tblGrid>
      <w:tr w:rsidR="004234E2" w:rsidRPr="007C3F4B" w14:paraId="58F0B8F3" w14:textId="77777777" w:rsidTr="00807204">
        <w:tc>
          <w:tcPr>
            <w:tcW w:w="993" w:type="dxa"/>
            <w:vAlign w:val="center"/>
          </w:tcPr>
          <w:p w14:paraId="04CB1510" w14:textId="77777777" w:rsidR="004234E2" w:rsidRPr="007C3F4B" w:rsidRDefault="004234E2" w:rsidP="0080720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C3F4B">
              <w:rPr>
                <w:b/>
                <w:sz w:val="22"/>
                <w:szCs w:val="22"/>
              </w:rPr>
              <w:t>Nr.p.k</w:t>
            </w:r>
            <w:proofErr w:type="spellEnd"/>
            <w:r w:rsidRPr="007C3F4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4" w:type="dxa"/>
            <w:vAlign w:val="center"/>
          </w:tcPr>
          <w:p w14:paraId="7DF3B2F1" w14:textId="77777777" w:rsidR="004234E2" w:rsidRPr="007C3F4B" w:rsidRDefault="004234E2" w:rsidP="00807204">
            <w:pPr>
              <w:jc w:val="center"/>
              <w:rPr>
                <w:b/>
                <w:sz w:val="22"/>
                <w:szCs w:val="22"/>
              </w:rPr>
            </w:pPr>
            <w:r w:rsidRPr="007C3F4B">
              <w:rPr>
                <w:b/>
                <w:sz w:val="22"/>
                <w:szCs w:val="22"/>
              </w:rPr>
              <w:t>Kritērijs</w:t>
            </w:r>
          </w:p>
        </w:tc>
        <w:tc>
          <w:tcPr>
            <w:tcW w:w="2126" w:type="dxa"/>
            <w:vAlign w:val="center"/>
          </w:tcPr>
          <w:p w14:paraId="0924C73B" w14:textId="77777777" w:rsidR="004234E2" w:rsidRPr="007C3F4B" w:rsidRDefault="004234E2" w:rsidP="00807204">
            <w:pPr>
              <w:jc w:val="center"/>
              <w:rPr>
                <w:b/>
                <w:sz w:val="22"/>
                <w:szCs w:val="22"/>
              </w:rPr>
            </w:pPr>
            <w:r w:rsidRPr="007C3F4B">
              <w:rPr>
                <w:b/>
                <w:sz w:val="22"/>
                <w:szCs w:val="22"/>
              </w:rPr>
              <w:t>Mērvienība</w:t>
            </w:r>
          </w:p>
        </w:tc>
        <w:tc>
          <w:tcPr>
            <w:tcW w:w="1446" w:type="dxa"/>
            <w:vAlign w:val="center"/>
          </w:tcPr>
          <w:p w14:paraId="62FBE9B0" w14:textId="77777777" w:rsidR="004234E2" w:rsidRPr="007C3F4B" w:rsidRDefault="004234E2" w:rsidP="00807204">
            <w:pPr>
              <w:jc w:val="center"/>
              <w:rPr>
                <w:b/>
                <w:sz w:val="22"/>
                <w:szCs w:val="22"/>
              </w:rPr>
            </w:pPr>
            <w:r w:rsidRPr="007C3F4B">
              <w:rPr>
                <w:b/>
                <w:sz w:val="22"/>
                <w:szCs w:val="22"/>
              </w:rPr>
              <w:t>cena,</w:t>
            </w:r>
          </w:p>
          <w:p w14:paraId="7540FB2C" w14:textId="77777777" w:rsidR="004234E2" w:rsidRPr="007C3F4B" w:rsidRDefault="004234E2" w:rsidP="00807204">
            <w:pPr>
              <w:jc w:val="center"/>
              <w:rPr>
                <w:b/>
                <w:sz w:val="22"/>
                <w:szCs w:val="22"/>
              </w:rPr>
            </w:pPr>
            <w:r w:rsidRPr="007C3F4B">
              <w:rPr>
                <w:b/>
                <w:sz w:val="22"/>
                <w:szCs w:val="22"/>
              </w:rPr>
              <w:t>EUR bez PVN</w:t>
            </w:r>
          </w:p>
        </w:tc>
      </w:tr>
      <w:tr w:rsidR="004234E2" w:rsidRPr="007C3F4B" w14:paraId="63E6CB96" w14:textId="77777777" w:rsidTr="00807204">
        <w:tc>
          <w:tcPr>
            <w:tcW w:w="993" w:type="dxa"/>
          </w:tcPr>
          <w:p w14:paraId="25F426C2" w14:textId="77777777" w:rsidR="004234E2" w:rsidRPr="007C3F4B" w:rsidRDefault="004234E2" w:rsidP="00807204">
            <w:pPr>
              <w:jc w:val="right"/>
              <w:rPr>
                <w:b/>
                <w:i/>
                <w:sz w:val="22"/>
                <w:szCs w:val="22"/>
              </w:rPr>
            </w:pPr>
            <w:r w:rsidRPr="007C3F4B">
              <w:rPr>
                <w:b/>
                <w:i/>
                <w:sz w:val="22"/>
                <w:szCs w:val="22"/>
              </w:rPr>
              <w:t>1.1.</w:t>
            </w:r>
          </w:p>
        </w:tc>
        <w:tc>
          <w:tcPr>
            <w:tcW w:w="4394" w:type="dxa"/>
          </w:tcPr>
          <w:p w14:paraId="227FAA35" w14:textId="77777777" w:rsidR="004234E2" w:rsidRPr="007C3F4B" w:rsidRDefault="004234E2" w:rsidP="00807204">
            <w:pPr>
              <w:jc w:val="both"/>
              <w:rPr>
                <w:sz w:val="22"/>
                <w:szCs w:val="22"/>
              </w:rPr>
            </w:pPr>
            <w:r w:rsidRPr="007C3F4B">
              <w:rPr>
                <w:sz w:val="22"/>
                <w:szCs w:val="22"/>
              </w:rPr>
              <w:t>Nobraukums</w:t>
            </w:r>
          </w:p>
        </w:tc>
        <w:tc>
          <w:tcPr>
            <w:tcW w:w="2126" w:type="dxa"/>
          </w:tcPr>
          <w:p w14:paraId="16B182E8" w14:textId="77777777" w:rsidR="004234E2" w:rsidRPr="007C3F4B" w:rsidRDefault="004234E2" w:rsidP="00807204">
            <w:pPr>
              <w:jc w:val="center"/>
              <w:rPr>
                <w:sz w:val="22"/>
                <w:szCs w:val="22"/>
              </w:rPr>
            </w:pPr>
            <w:r w:rsidRPr="007C3F4B">
              <w:rPr>
                <w:sz w:val="22"/>
                <w:szCs w:val="22"/>
              </w:rPr>
              <w:t>1 km</w:t>
            </w:r>
          </w:p>
        </w:tc>
        <w:tc>
          <w:tcPr>
            <w:tcW w:w="1446" w:type="dxa"/>
          </w:tcPr>
          <w:p w14:paraId="32F7B4FB" w14:textId="77777777" w:rsidR="004234E2" w:rsidRPr="007C3F4B" w:rsidRDefault="004234E2" w:rsidP="0080720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234E2" w:rsidRPr="007C3F4B" w14:paraId="04B7564D" w14:textId="77777777" w:rsidTr="00807204">
        <w:tc>
          <w:tcPr>
            <w:tcW w:w="993" w:type="dxa"/>
          </w:tcPr>
          <w:p w14:paraId="281D217F" w14:textId="77777777" w:rsidR="004234E2" w:rsidRPr="007C3F4B" w:rsidRDefault="004234E2" w:rsidP="00807204">
            <w:pPr>
              <w:jc w:val="right"/>
              <w:rPr>
                <w:b/>
                <w:i/>
                <w:sz w:val="22"/>
                <w:szCs w:val="22"/>
              </w:rPr>
            </w:pPr>
            <w:r w:rsidRPr="007C3F4B">
              <w:rPr>
                <w:b/>
                <w:i/>
                <w:sz w:val="22"/>
                <w:szCs w:val="22"/>
              </w:rPr>
              <w:t>1.2.</w:t>
            </w:r>
          </w:p>
        </w:tc>
        <w:tc>
          <w:tcPr>
            <w:tcW w:w="4394" w:type="dxa"/>
          </w:tcPr>
          <w:p w14:paraId="009ABD1D" w14:textId="77777777" w:rsidR="004234E2" w:rsidRPr="007C3F4B" w:rsidRDefault="004234E2" w:rsidP="00807204">
            <w:pPr>
              <w:jc w:val="both"/>
              <w:rPr>
                <w:sz w:val="22"/>
                <w:szCs w:val="22"/>
              </w:rPr>
            </w:pPr>
            <w:r w:rsidRPr="007C3F4B">
              <w:rPr>
                <w:sz w:val="22"/>
                <w:szCs w:val="22"/>
              </w:rPr>
              <w:t>Gaidīšanas laiks (dīkstāve)</w:t>
            </w:r>
          </w:p>
        </w:tc>
        <w:tc>
          <w:tcPr>
            <w:tcW w:w="2126" w:type="dxa"/>
          </w:tcPr>
          <w:p w14:paraId="4B55A8F2" w14:textId="77777777" w:rsidR="004234E2" w:rsidRPr="007C3F4B" w:rsidRDefault="004234E2" w:rsidP="00807204">
            <w:pPr>
              <w:jc w:val="center"/>
              <w:rPr>
                <w:sz w:val="22"/>
                <w:szCs w:val="22"/>
              </w:rPr>
            </w:pPr>
            <w:r w:rsidRPr="007C3F4B">
              <w:rPr>
                <w:sz w:val="22"/>
                <w:szCs w:val="22"/>
              </w:rPr>
              <w:t>1 h</w:t>
            </w:r>
          </w:p>
        </w:tc>
        <w:tc>
          <w:tcPr>
            <w:tcW w:w="1446" w:type="dxa"/>
          </w:tcPr>
          <w:p w14:paraId="303F3A96" w14:textId="77777777" w:rsidR="004234E2" w:rsidRPr="007C3F4B" w:rsidRDefault="004234E2" w:rsidP="0080720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876783B" w14:textId="77777777" w:rsidR="004234E2" w:rsidRPr="007C3F4B" w:rsidRDefault="004234E2" w:rsidP="004234E2">
      <w:pPr>
        <w:jc w:val="both"/>
      </w:pPr>
    </w:p>
    <w:p w14:paraId="43EF2203" w14:textId="77777777" w:rsidR="00721ABA" w:rsidRPr="00721ABA" w:rsidRDefault="00721ABA" w:rsidP="00721ABA">
      <w:pPr>
        <w:pStyle w:val="BlockText"/>
        <w:ind w:left="0" w:right="-1" w:firstLine="0"/>
        <w:rPr>
          <w:i/>
        </w:rPr>
      </w:pPr>
    </w:p>
    <w:p w14:paraId="47F897DE" w14:textId="1DFBA27F" w:rsidR="00721ABA" w:rsidRPr="00721ABA" w:rsidRDefault="00721ABA" w:rsidP="00721ABA">
      <w:pPr>
        <w:pStyle w:val="BlockText"/>
        <w:ind w:left="142" w:right="-766" w:firstLine="425"/>
        <w:jc w:val="both"/>
        <w:rPr>
          <w:i/>
          <w:sz w:val="24"/>
          <w:szCs w:val="24"/>
        </w:rPr>
      </w:pPr>
      <w:r w:rsidRPr="00721ABA">
        <w:rPr>
          <w:i/>
          <w:sz w:val="24"/>
          <w:szCs w:val="24"/>
        </w:rPr>
        <w:t>Apstiprinām, ka Finanšu piedāvājuma cenā ir ietvertas vis</w:t>
      </w:r>
      <w:r w:rsidR="00964AC2">
        <w:rPr>
          <w:i/>
          <w:sz w:val="24"/>
          <w:szCs w:val="24"/>
        </w:rPr>
        <w:t>as</w:t>
      </w:r>
      <w:r w:rsidRPr="00721ABA">
        <w:rPr>
          <w:i/>
          <w:sz w:val="24"/>
          <w:szCs w:val="24"/>
        </w:rPr>
        <w:t xml:space="preserve"> ar Pakalpojuma sniegšanu saistītās izmaksas, tajā skaitā, degvielas izmaksas nokļūšanai no/līdz izbraukšanas vietas (ai) (Nodarbinātības valsts aģentūras filiāles (ei), Pasažiera dzīves vietas (ai) vai ārstniecības iestādes (ei)) no/līdz Pasažiera </w:t>
      </w:r>
      <w:proofErr w:type="gramStart"/>
      <w:r w:rsidRPr="00721ABA">
        <w:rPr>
          <w:i/>
          <w:sz w:val="24"/>
          <w:szCs w:val="24"/>
        </w:rPr>
        <w:t>gala mērķim</w:t>
      </w:r>
      <w:proofErr w:type="gramEnd"/>
      <w:r w:rsidRPr="00721ABA">
        <w:rPr>
          <w:i/>
          <w:sz w:val="24"/>
          <w:szCs w:val="24"/>
        </w:rPr>
        <w:t>, transportlīdzekļa apdrošināšana, transportlīdzekļu vadītāja izmak</w:t>
      </w:r>
      <w:bookmarkStart w:id="0" w:name="_GoBack"/>
      <w:bookmarkEnd w:id="0"/>
      <w:r w:rsidRPr="00721ABA">
        <w:rPr>
          <w:i/>
          <w:sz w:val="24"/>
          <w:szCs w:val="24"/>
        </w:rPr>
        <w:t xml:space="preserve">sas (darba alga, apdrošināšana), transportlīdzekļu amortizācijas u.c. izmaksas, kā arī visi nodokļi un nodevas, izņemot PVN.  </w:t>
      </w:r>
    </w:p>
    <w:p w14:paraId="26E70421" w14:textId="77777777" w:rsidR="00721ABA" w:rsidRPr="00721ABA" w:rsidRDefault="00721ABA" w:rsidP="00721ABA">
      <w:pPr>
        <w:pStyle w:val="BlockText"/>
        <w:ind w:left="142" w:right="-766" w:firstLine="425"/>
        <w:jc w:val="both"/>
        <w:rPr>
          <w:i/>
          <w:sz w:val="24"/>
          <w:szCs w:val="24"/>
        </w:rPr>
      </w:pPr>
      <w:r w:rsidRPr="00721ABA">
        <w:rPr>
          <w:i/>
          <w:sz w:val="24"/>
          <w:szCs w:val="24"/>
        </w:rPr>
        <w:t>Ar šo apstiprinu piedāvājumā sniegto ziņu patiesumu un precizitāti.</w:t>
      </w:r>
    </w:p>
    <w:p w14:paraId="07962FB9" w14:textId="77777777" w:rsidR="00721ABA" w:rsidRPr="00721ABA" w:rsidRDefault="00721ABA" w:rsidP="00721ABA">
      <w:pPr>
        <w:pStyle w:val="BlockText"/>
        <w:rPr>
          <w:i/>
        </w:rPr>
      </w:pPr>
    </w:p>
    <w:p w14:paraId="27B1757F" w14:textId="77777777" w:rsidR="004234E2" w:rsidRPr="007C3F4B" w:rsidRDefault="004234E2" w:rsidP="004234E2">
      <w:pPr>
        <w:pStyle w:val="BlockText"/>
        <w:ind w:left="0" w:right="-1" w:firstLine="0"/>
        <w:jc w:val="both"/>
        <w:rPr>
          <w:i/>
          <w:sz w:val="24"/>
          <w:szCs w:val="24"/>
        </w:rPr>
      </w:pPr>
    </w:p>
    <w:p w14:paraId="5DF53FD5" w14:textId="77777777" w:rsidR="004234E2" w:rsidRPr="007C3F4B" w:rsidRDefault="004234E2" w:rsidP="004234E2">
      <w:pPr>
        <w:pStyle w:val="BlockText"/>
        <w:ind w:left="0" w:right="-1" w:firstLine="0"/>
        <w:jc w:val="both"/>
        <w:rPr>
          <w:i/>
          <w:sz w:val="24"/>
          <w:szCs w:val="24"/>
        </w:rPr>
      </w:pPr>
    </w:p>
    <w:p w14:paraId="249EBF26" w14:textId="77777777" w:rsidR="00964AC2" w:rsidRPr="00B3694C" w:rsidRDefault="00964AC2" w:rsidP="00964AC2">
      <w:pPr>
        <w:ind w:left="2160"/>
        <w:jc w:val="right"/>
        <w:rPr>
          <w:rFonts w:cs="Book Antiqua"/>
          <w:color w:val="000000"/>
          <w:lang w:eastAsia="lv-LV"/>
        </w:rPr>
      </w:pPr>
      <w:r w:rsidRPr="00B3694C">
        <w:rPr>
          <w:rFonts w:cs="Book Antiqua"/>
          <w:color w:val="000000"/>
          <w:lang w:eastAsia="lv-LV"/>
        </w:rPr>
        <w:t>_______</w:t>
      </w:r>
      <w:r>
        <w:rPr>
          <w:rFonts w:cs="Book Antiqua"/>
          <w:color w:val="000000"/>
          <w:lang w:eastAsia="lv-LV"/>
        </w:rPr>
        <w:t>__________________________</w:t>
      </w:r>
    </w:p>
    <w:p w14:paraId="7917D670" w14:textId="77777777" w:rsidR="00964AC2" w:rsidRPr="001C2AE3" w:rsidRDefault="00964AC2" w:rsidP="00964AC2">
      <w:pPr>
        <w:ind w:left="3544" w:firstLine="1134"/>
        <w:jc w:val="center"/>
        <w:rPr>
          <w:rFonts w:cs="Book Antiqua"/>
          <w:color w:val="000000"/>
          <w:sz w:val="20"/>
          <w:lang w:eastAsia="lv-LV"/>
        </w:rPr>
      </w:pPr>
      <w:r>
        <w:rPr>
          <w:rFonts w:cs="Book Antiqua"/>
          <w:color w:val="000000"/>
          <w:sz w:val="20"/>
          <w:lang w:eastAsia="lv-LV"/>
        </w:rPr>
        <w:t>(paraksts)</w:t>
      </w:r>
    </w:p>
    <w:p w14:paraId="228A8B63" w14:textId="77777777" w:rsidR="00964AC2" w:rsidRPr="00B3694C" w:rsidRDefault="00964AC2" w:rsidP="00964AC2">
      <w:pPr>
        <w:ind w:left="3544" w:firstLine="1134"/>
        <w:jc w:val="center"/>
        <w:rPr>
          <w:rFonts w:cs="Book Antiqua"/>
          <w:color w:val="000000"/>
          <w:lang w:eastAsia="lv-LV"/>
        </w:rPr>
      </w:pPr>
    </w:p>
    <w:p w14:paraId="381222D1" w14:textId="77777777" w:rsidR="00964AC2" w:rsidRPr="00B3694C" w:rsidRDefault="00964AC2" w:rsidP="00964AC2">
      <w:pPr>
        <w:jc w:val="right"/>
      </w:pPr>
      <w:r w:rsidRPr="00B3694C">
        <w:rPr>
          <w:lang w:eastAsia="lv-LV"/>
        </w:rPr>
        <w:t>________________________________</w:t>
      </w:r>
    </w:p>
    <w:p w14:paraId="2ACE7B34" w14:textId="77777777" w:rsidR="0073643E" w:rsidRDefault="00964AC2" w:rsidP="00964AC2">
      <w:pPr>
        <w:jc w:val="center"/>
        <w:rPr>
          <w:sz w:val="20"/>
          <w:szCs w:val="20"/>
          <w:lang w:eastAsia="lv-LV"/>
        </w:rPr>
      </w:pPr>
      <w:r>
        <w:rPr>
          <w:sz w:val="20"/>
          <w:szCs w:val="20"/>
          <w:lang w:eastAsia="lv-LV"/>
        </w:rPr>
        <w:t xml:space="preserve">                                                                                           (amata nosaukums, v</w:t>
      </w:r>
      <w:r w:rsidRPr="00964AC2">
        <w:rPr>
          <w:sz w:val="20"/>
          <w:szCs w:val="20"/>
          <w:lang w:eastAsia="lv-LV"/>
        </w:rPr>
        <w:t>ārds, uzvārds)</w:t>
      </w:r>
    </w:p>
    <w:p w14:paraId="4E59341C" w14:textId="77777777" w:rsidR="00964AC2" w:rsidRDefault="00964AC2" w:rsidP="00964AC2">
      <w:pPr>
        <w:jc w:val="center"/>
        <w:rPr>
          <w:sz w:val="20"/>
          <w:szCs w:val="20"/>
          <w:lang w:eastAsia="lv-LV"/>
        </w:rPr>
      </w:pPr>
    </w:p>
    <w:p w14:paraId="4F30F52E" w14:textId="77777777" w:rsidR="00964AC2" w:rsidRPr="00B3694C" w:rsidRDefault="00964AC2" w:rsidP="00964AC2">
      <w:pPr>
        <w:ind w:left="2160"/>
        <w:jc w:val="right"/>
        <w:rPr>
          <w:rFonts w:cs="Book Antiqua"/>
          <w:color w:val="000000"/>
          <w:lang w:eastAsia="lv-LV"/>
        </w:rPr>
      </w:pPr>
      <w:r w:rsidRPr="00B3694C">
        <w:rPr>
          <w:rFonts w:cs="Book Antiqua"/>
          <w:color w:val="000000"/>
          <w:lang w:eastAsia="lv-LV"/>
        </w:rPr>
        <w:t>_______</w:t>
      </w:r>
      <w:r>
        <w:rPr>
          <w:rFonts w:cs="Book Antiqua"/>
          <w:color w:val="000000"/>
          <w:lang w:eastAsia="lv-LV"/>
        </w:rPr>
        <w:t>________________________</w:t>
      </w:r>
    </w:p>
    <w:p w14:paraId="243ACBD7" w14:textId="77777777" w:rsidR="00964AC2" w:rsidRPr="001C2AE3" w:rsidRDefault="00964AC2" w:rsidP="00964AC2">
      <w:pPr>
        <w:ind w:left="3544" w:firstLine="1134"/>
        <w:jc w:val="center"/>
        <w:rPr>
          <w:rFonts w:cs="Book Antiqua"/>
          <w:color w:val="000000"/>
          <w:sz w:val="20"/>
          <w:lang w:eastAsia="lv-LV"/>
        </w:rPr>
      </w:pPr>
      <w:r w:rsidRPr="001C2AE3">
        <w:rPr>
          <w:rFonts w:cs="Book Antiqua"/>
          <w:color w:val="000000"/>
          <w:sz w:val="20"/>
          <w:lang w:eastAsia="lv-LV"/>
        </w:rPr>
        <w:t>(</w:t>
      </w:r>
      <w:r>
        <w:rPr>
          <w:rFonts w:cs="Book Antiqua"/>
          <w:color w:val="000000"/>
          <w:sz w:val="20"/>
          <w:lang w:eastAsia="lv-LV"/>
        </w:rPr>
        <w:t>datums</w:t>
      </w:r>
      <w:r w:rsidRPr="001C2AE3">
        <w:rPr>
          <w:rFonts w:cs="Book Antiqua"/>
          <w:color w:val="000000"/>
          <w:sz w:val="20"/>
          <w:lang w:eastAsia="lv-LV"/>
        </w:rPr>
        <w:t xml:space="preserve">) </w:t>
      </w:r>
    </w:p>
    <w:p w14:paraId="7EAAC0AE" w14:textId="77777777" w:rsidR="00964AC2" w:rsidRPr="00964AC2" w:rsidRDefault="00964AC2" w:rsidP="00964AC2">
      <w:pPr>
        <w:jc w:val="center"/>
        <w:rPr>
          <w:sz w:val="20"/>
          <w:szCs w:val="20"/>
        </w:rPr>
      </w:pPr>
    </w:p>
    <w:sectPr w:rsidR="00964AC2" w:rsidRPr="00964A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E2"/>
    <w:rsid w:val="000E3FB7"/>
    <w:rsid w:val="0017544A"/>
    <w:rsid w:val="00376C8D"/>
    <w:rsid w:val="004234E2"/>
    <w:rsid w:val="005A25F9"/>
    <w:rsid w:val="0063639D"/>
    <w:rsid w:val="00721ABA"/>
    <w:rsid w:val="0073643E"/>
    <w:rsid w:val="00964AC2"/>
    <w:rsid w:val="00B51ADF"/>
    <w:rsid w:val="00FE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2071"/>
  <w15:chartTrackingRefBased/>
  <w15:docId w15:val="{C0BCAF98-F101-430B-BFDB-667A0383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234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link w:val="BlockTextChar"/>
    <w:rsid w:val="004234E2"/>
    <w:pPr>
      <w:spacing w:after="120"/>
      <w:ind w:left="1440" w:right="1440" w:firstLine="567"/>
    </w:pPr>
    <w:rPr>
      <w:rFonts w:eastAsia="Calibri"/>
      <w:sz w:val="20"/>
      <w:szCs w:val="20"/>
    </w:rPr>
  </w:style>
  <w:style w:type="character" w:customStyle="1" w:styleId="BlockTextChar">
    <w:name w:val="Block Text Char"/>
    <w:link w:val="BlockText"/>
    <w:locked/>
    <w:rsid w:val="004234E2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9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90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9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9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Rone</dc:creator>
  <cp:keywords/>
  <dc:description/>
  <cp:lastModifiedBy>Agnese Rone</cp:lastModifiedBy>
  <cp:revision>8</cp:revision>
  <dcterms:created xsi:type="dcterms:W3CDTF">2017-04-27T06:08:00Z</dcterms:created>
  <dcterms:modified xsi:type="dcterms:W3CDTF">2017-06-21T12:09:00Z</dcterms:modified>
</cp:coreProperties>
</file>